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6441" w:rsidRDefault="00400751">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hint="eastAsia"/>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3D6441" w:rsidRDefault="003D6441"/>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asciiTheme="minorEastAsia" w:eastAsiaTheme="minorEastAsia" w:hAnsiTheme="minorEastAsia" w:cstheme="minorEastAsia" w:hint="eastAsia"/>
          <w:kern w:val="1"/>
          <w:sz w:val="44"/>
          <w:szCs w:val="44"/>
        </w:rPr>
        <w:t xml:space="preserve">   </w:t>
      </w:r>
    </w:p>
    <w:p w:rsidR="003D6441" w:rsidRDefault="00400751">
      <w:pPr>
        <w:jc w:val="center"/>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b/>
          <w:bCs/>
          <w:sz w:val="44"/>
          <w:szCs w:val="44"/>
        </w:rPr>
        <w:t>钢</w:t>
      </w:r>
      <w:proofErr w:type="gramStart"/>
      <w:r>
        <w:rPr>
          <w:rFonts w:asciiTheme="minorEastAsia" w:eastAsiaTheme="minorEastAsia" w:hAnsiTheme="minorEastAsia" w:cstheme="minorEastAsia" w:hint="eastAsia"/>
          <w:b/>
          <w:bCs/>
          <w:sz w:val="44"/>
          <w:szCs w:val="44"/>
        </w:rPr>
        <w:t>构公司</w:t>
      </w:r>
      <w:proofErr w:type="gramEnd"/>
      <w:r>
        <w:rPr>
          <w:rFonts w:asciiTheme="minorEastAsia" w:eastAsiaTheme="minorEastAsia" w:hAnsiTheme="minorEastAsia" w:cstheme="minorEastAsia" w:hint="eastAsia"/>
          <w:b/>
          <w:bCs/>
          <w:sz w:val="44"/>
          <w:szCs w:val="44"/>
        </w:rPr>
        <w:t>-铜陵西马机电</w:t>
      </w:r>
      <w:r w:rsidR="00E82ECF">
        <w:rPr>
          <w:rFonts w:asciiTheme="minorEastAsia" w:eastAsiaTheme="minorEastAsia" w:hAnsiTheme="minorEastAsia" w:cstheme="minorEastAsia" w:hint="eastAsia"/>
          <w:b/>
          <w:bCs/>
          <w:sz w:val="44"/>
          <w:szCs w:val="44"/>
        </w:rPr>
        <w:t>项目</w:t>
      </w:r>
      <w:r>
        <w:rPr>
          <w:rFonts w:asciiTheme="minorEastAsia" w:eastAsiaTheme="minorEastAsia" w:hAnsiTheme="minorEastAsia" w:cstheme="minorEastAsia" w:hint="eastAsia"/>
          <w:b/>
          <w:bCs/>
          <w:sz w:val="44"/>
          <w:szCs w:val="44"/>
        </w:rPr>
        <w:t>钢材</w:t>
      </w:r>
    </w:p>
    <w:p w:rsidR="003D6441" w:rsidRDefault="003D6441">
      <w:pPr>
        <w:spacing w:line="700" w:lineRule="exact"/>
        <w:jc w:val="center"/>
        <w:rPr>
          <w:rFonts w:asciiTheme="minorEastAsia" w:eastAsiaTheme="minorEastAsia" w:hAnsiTheme="minorEastAsia" w:cstheme="minorEastAsia"/>
          <w:sz w:val="48"/>
          <w:szCs w:val="48"/>
        </w:rPr>
      </w:pPr>
    </w:p>
    <w:p w:rsidR="003D6441" w:rsidRDefault="003D6441">
      <w:pPr>
        <w:spacing w:line="700" w:lineRule="exact"/>
        <w:jc w:val="center"/>
        <w:rPr>
          <w:rFonts w:asciiTheme="minorEastAsia" w:eastAsiaTheme="minorEastAsia" w:hAnsiTheme="minorEastAsia" w:cstheme="minorEastAsia"/>
          <w:sz w:val="44"/>
          <w:szCs w:val="44"/>
        </w:rPr>
      </w:pPr>
    </w:p>
    <w:p w:rsidR="003D6441" w:rsidRDefault="00400751">
      <w:pPr>
        <w:tabs>
          <w:tab w:val="left" w:pos="7020"/>
        </w:tabs>
        <w:jc w:val="center"/>
        <w:rPr>
          <w:rFonts w:asciiTheme="minorEastAsia" w:eastAsiaTheme="minorEastAsia" w:hAnsiTheme="minorEastAsia" w:cstheme="minorEastAsia"/>
          <w:b/>
          <w:sz w:val="72"/>
          <w:szCs w:val="72"/>
        </w:rPr>
      </w:pPr>
      <w:r>
        <w:rPr>
          <w:rFonts w:asciiTheme="minorEastAsia" w:eastAsiaTheme="minorEastAsia" w:hAnsiTheme="minorEastAsia" w:cstheme="minorEastAsia" w:hint="eastAsia"/>
          <w:b/>
          <w:sz w:val="72"/>
          <w:szCs w:val="72"/>
        </w:rPr>
        <w:t>招标文件</w:t>
      </w:r>
      <w:bookmarkStart w:id="0" w:name="_GoBack"/>
      <w:bookmarkEnd w:id="0"/>
    </w:p>
    <w:p w:rsidR="003D6441" w:rsidRDefault="003D6441">
      <w:pPr>
        <w:tabs>
          <w:tab w:val="left" w:pos="7020"/>
        </w:tabs>
        <w:jc w:val="center"/>
        <w:rPr>
          <w:rFonts w:asciiTheme="minorEastAsia" w:eastAsiaTheme="minorEastAsia" w:hAnsiTheme="minorEastAsia" w:cstheme="minorEastAsia"/>
          <w:b/>
          <w:sz w:val="52"/>
          <w:szCs w:val="52"/>
        </w:rPr>
      </w:pPr>
    </w:p>
    <w:p w:rsidR="003D6441" w:rsidRDefault="00400751">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招标编号：</w:t>
      </w:r>
      <w:r>
        <w:rPr>
          <w:rFonts w:asciiTheme="minorEastAsia" w:eastAsiaTheme="minorEastAsia" w:hAnsiTheme="minorEastAsia" w:cstheme="minorEastAsia" w:hint="eastAsia"/>
          <w:b/>
          <w:bCs/>
          <w:sz w:val="32"/>
          <w:szCs w:val="32"/>
          <w:u w:val="single"/>
        </w:rPr>
        <w:t>TGJA-WZ-2022</w:t>
      </w:r>
      <w:r w:rsidR="00E82ECF">
        <w:rPr>
          <w:rFonts w:asciiTheme="minorEastAsia" w:eastAsiaTheme="minorEastAsia" w:hAnsiTheme="minorEastAsia" w:cstheme="minorEastAsia" w:hint="eastAsia"/>
          <w:b/>
          <w:bCs/>
          <w:sz w:val="32"/>
          <w:szCs w:val="32"/>
          <w:u w:val="single"/>
        </w:rPr>
        <w:t>38</w:t>
      </w:r>
    </w:p>
    <w:p w:rsidR="003D6441" w:rsidRDefault="003D6441">
      <w:pPr>
        <w:rPr>
          <w:rFonts w:asciiTheme="minorEastAsia" w:eastAsiaTheme="minorEastAsia" w:hAnsiTheme="minorEastAsia" w:cstheme="minorEastAsia"/>
          <w:b/>
          <w:bCs/>
          <w:sz w:val="32"/>
          <w:szCs w:val="32"/>
          <w:u w:val="single"/>
        </w:rPr>
      </w:pPr>
    </w:p>
    <w:p w:rsidR="003D6441" w:rsidRDefault="00400751">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招标公告发布日期：</w:t>
      </w:r>
      <w:r>
        <w:rPr>
          <w:rFonts w:asciiTheme="minorEastAsia" w:eastAsiaTheme="minorEastAsia" w:hAnsiTheme="minorEastAsia" w:cstheme="minorEastAsia" w:hint="eastAsia"/>
          <w:b/>
          <w:bCs/>
          <w:sz w:val="32"/>
          <w:szCs w:val="32"/>
          <w:u w:val="single"/>
        </w:rPr>
        <w:t>2022年05月12日</w:t>
      </w:r>
    </w:p>
    <w:p w:rsidR="003D6441" w:rsidRDefault="003D6441">
      <w:pPr>
        <w:rPr>
          <w:rFonts w:asciiTheme="minorEastAsia" w:eastAsiaTheme="minorEastAsia" w:hAnsiTheme="minorEastAsia" w:cstheme="minorEastAsia"/>
          <w:b/>
          <w:bCs/>
          <w:sz w:val="32"/>
          <w:szCs w:val="32"/>
          <w:u w:val="single"/>
        </w:rPr>
      </w:pPr>
    </w:p>
    <w:p w:rsidR="003D6441" w:rsidRDefault="00400751">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 xml:space="preserve">招 标 人: </w:t>
      </w:r>
      <w:r>
        <w:rPr>
          <w:rFonts w:asciiTheme="minorEastAsia" w:eastAsiaTheme="minorEastAsia" w:hAnsiTheme="minorEastAsia" w:cstheme="minorEastAsia" w:hint="eastAsia"/>
          <w:b/>
          <w:bCs/>
          <w:sz w:val="28"/>
          <w:szCs w:val="28"/>
        </w:rPr>
        <w:t>铜陵有色金属集团铜</w:t>
      </w:r>
      <w:proofErr w:type="gramStart"/>
      <w:r>
        <w:rPr>
          <w:rFonts w:asciiTheme="minorEastAsia" w:eastAsiaTheme="minorEastAsia" w:hAnsiTheme="minorEastAsia" w:cstheme="minorEastAsia" w:hint="eastAsia"/>
          <w:b/>
          <w:bCs/>
          <w:sz w:val="28"/>
          <w:szCs w:val="28"/>
        </w:rPr>
        <w:t>冠建筑</w:t>
      </w:r>
      <w:proofErr w:type="gramEnd"/>
      <w:r>
        <w:rPr>
          <w:rFonts w:asciiTheme="minorEastAsia" w:eastAsiaTheme="minorEastAsia" w:hAnsiTheme="minorEastAsia" w:cstheme="minorEastAsia" w:hint="eastAsia"/>
          <w:b/>
          <w:bCs/>
          <w:sz w:val="28"/>
          <w:szCs w:val="28"/>
        </w:rPr>
        <w:t>安装股份有限公司（盖章）</w:t>
      </w:r>
    </w:p>
    <w:p w:rsidR="003D6441" w:rsidRDefault="003D6441">
      <w:pPr>
        <w:rPr>
          <w:rFonts w:asciiTheme="minorEastAsia" w:eastAsiaTheme="minorEastAsia" w:hAnsiTheme="minorEastAsia" w:cstheme="minorEastAsia"/>
          <w:b/>
          <w:bCs/>
          <w:sz w:val="32"/>
          <w:szCs w:val="32"/>
        </w:rPr>
      </w:pPr>
    </w:p>
    <w:p w:rsidR="003D6441" w:rsidRDefault="00400751">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 系 人：</w:t>
      </w:r>
      <w:r>
        <w:rPr>
          <w:rFonts w:asciiTheme="minorEastAsia" w:eastAsiaTheme="minorEastAsia" w:hAnsiTheme="minorEastAsia" w:cstheme="minorEastAsia" w:hint="eastAsia"/>
          <w:b/>
          <w:bCs/>
          <w:sz w:val="32"/>
          <w:szCs w:val="32"/>
          <w:u w:val="single"/>
        </w:rPr>
        <w:t>汪嘉驹（13339254925）、黄赟（18656211500）</w:t>
      </w:r>
    </w:p>
    <w:p w:rsidR="003D6441" w:rsidRDefault="003D6441">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3D6441">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3D6441" w:rsidRDefault="003D6441">
      <w:pPr>
        <w:rPr>
          <w:rFonts w:asciiTheme="minorEastAsia" w:eastAsiaTheme="minorEastAsia" w:hAnsiTheme="minorEastAsia" w:cstheme="minorEastAsia"/>
          <w:b/>
          <w:bCs/>
          <w:sz w:val="28"/>
          <w:szCs w:val="28"/>
        </w:rPr>
      </w:pPr>
    </w:p>
    <w:p w:rsidR="003D6441" w:rsidRDefault="00400751">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【声明】</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3D6441" w:rsidRDefault="00400751">
      <w:pPr>
        <w:ind w:firstLineChars="200" w:firstLine="560"/>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sz w:val="28"/>
          <w:szCs w:val="28"/>
        </w:rPr>
        <w:t>2、公开招标（竞价）在铜冠建安公司纪委监督下进行。</w:t>
      </w:r>
    </w:p>
    <w:p w:rsidR="003D6441" w:rsidRDefault="003D6441">
      <w:pPr>
        <w:jc w:val="center"/>
        <w:rPr>
          <w:rFonts w:asciiTheme="minorEastAsia" w:eastAsiaTheme="minorEastAsia" w:hAnsiTheme="minorEastAsia" w:cstheme="minorEastAsia"/>
          <w:b/>
          <w:sz w:val="36"/>
          <w:szCs w:val="36"/>
        </w:rPr>
      </w:pPr>
    </w:p>
    <w:p w:rsidR="003D6441" w:rsidRDefault="003D6441">
      <w:pPr>
        <w:jc w:val="center"/>
        <w:rPr>
          <w:rFonts w:asciiTheme="minorEastAsia" w:eastAsiaTheme="minorEastAsia" w:hAnsiTheme="minorEastAsia" w:cstheme="minorEastAsia"/>
          <w:b/>
          <w:sz w:val="36"/>
          <w:szCs w:val="36"/>
        </w:rPr>
      </w:pPr>
    </w:p>
    <w:p w:rsidR="003D6441" w:rsidRDefault="00400751">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一、招标日程安排</w:t>
      </w:r>
    </w:p>
    <w:p w:rsidR="003D6441" w:rsidRDefault="003D6441">
      <w:pPr>
        <w:rPr>
          <w:rFonts w:asciiTheme="minorEastAsia" w:eastAsiaTheme="minorEastAsia" w:hAnsiTheme="minorEastAsia" w:cstheme="minorEastAsia"/>
          <w:b/>
          <w:sz w:val="36"/>
          <w:szCs w:val="36"/>
        </w:rPr>
      </w:pPr>
    </w:p>
    <w:p w:rsidR="003D6441" w:rsidRDefault="00400751">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1、招标公告发布日期：</w:t>
      </w:r>
      <w:r>
        <w:rPr>
          <w:rFonts w:asciiTheme="minorEastAsia" w:eastAsiaTheme="minorEastAsia" w:hAnsiTheme="minorEastAsia" w:cstheme="minorEastAsia" w:hint="eastAsia"/>
          <w:sz w:val="28"/>
          <w:szCs w:val="28"/>
          <w:u w:val="single"/>
        </w:rPr>
        <w:t>2022年05月13日</w:t>
      </w:r>
    </w:p>
    <w:p w:rsidR="003D6441" w:rsidRDefault="00400751">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2、投标截止时间：</w:t>
      </w:r>
      <w:r>
        <w:rPr>
          <w:rFonts w:asciiTheme="minorEastAsia" w:eastAsiaTheme="minorEastAsia" w:hAnsiTheme="minorEastAsia" w:cstheme="minorEastAsia" w:hint="eastAsia"/>
          <w:sz w:val="28"/>
          <w:szCs w:val="28"/>
          <w:u w:val="single"/>
        </w:rPr>
        <w:t>2022年05月19日9:00</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安装股份有限公司经营部（长江西路2571号主楼三楼）</w:t>
      </w:r>
    </w:p>
    <w:p w:rsidR="003D6441" w:rsidRDefault="00400751">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4、投标文件收件人：</w:t>
      </w:r>
      <w:r>
        <w:rPr>
          <w:rFonts w:asciiTheme="minorEastAsia" w:eastAsiaTheme="minorEastAsia" w:hAnsiTheme="minorEastAsia" w:cstheme="minorEastAsia" w:hint="eastAsia"/>
          <w:sz w:val="28"/>
          <w:szCs w:val="28"/>
          <w:u w:val="single"/>
        </w:rPr>
        <w:t>黄赟（18656211500）</w:t>
      </w:r>
    </w:p>
    <w:p w:rsidR="003D6441" w:rsidRDefault="00400751">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5、开标时间：</w:t>
      </w:r>
      <w:r>
        <w:rPr>
          <w:rFonts w:asciiTheme="minorEastAsia" w:eastAsiaTheme="minorEastAsia" w:hAnsiTheme="minorEastAsia" w:cstheme="minorEastAsia" w:hint="eastAsia"/>
          <w:sz w:val="28"/>
          <w:szCs w:val="28"/>
          <w:u w:val="single"/>
        </w:rPr>
        <w:t>2022年05月19日9:00</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6、发中标通知书时间：另行通知</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7、签订合同时间：另行通知</w:t>
      </w:r>
    </w:p>
    <w:p w:rsidR="003D6441" w:rsidRDefault="003D6441">
      <w:pPr>
        <w:ind w:firstLineChars="200" w:firstLine="560"/>
        <w:rPr>
          <w:rFonts w:asciiTheme="minorEastAsia" w:eastAsiaTheme="minorEastAsia" w:hAnsiTheme="minorEastAsia" w:cstheme="minorEastAsia"/>
          <w:sz w:val="28"/>
          <w:szCs w:val="28"/>
        </w:rPr>
      </w:pPr>
    </w:p>
    <w:p w:rsidR="003D6441" w:rsidRDefault="003D6441">
      <w:pPr>
        <w:ind w:firstLineChars="200" w:firstLine="560"/>
        <w:rPr>
          <w:rFonts w:asciiTheme="minorEastAsia" w:eastAsiaTheme="minorEastAsia" w:hAnsiTheme="minorEastAsia" w:cstheme="minorEastAsia"/>
          <w:sz w:val="28"/>
          <w:szCs w:val="28"/>
        </w:rPr>
      </w:pPr>
    </w:p>
    <w:p w:rsidR="003D6441" w:rsidRDefault="003D6441">
      <w:pPr>
        <w:ind w:firstLineChars="200" w:firstLine="560"/>
        <w:rPr>
          <w:rFonts w:asciiTheme="minorEastAsia" w:eastAsiaTheme="minorEastAsia" w:hAnsiTheme="minorEastAsia" w:cstheme="minorEastAsia"/>
          <w:sz w:val="28"/>
          <w:szCs w:val="28"/>
        </w:rPr>
      </w:pPr>
    </w:p>
    <w:p w:rsidR="003D6441" w:rsidRDefault="003D6441">
      <w:pPr>
        <w:jc w:val="center"/>
        <w:rPr>
          <w:rFonts w:asciiTheme="minorEastAsia" w:eastAsiaTheme="minorEastAsia" w:hAnsiTheme="minorEastAsia" w:cstheme="minorEastAsia"/>
          <w:b/>
          <w:sz w:val="36"/>
          <w:szCs w:val="36"/>
        </w:rPr>
      </w:pPr>
    </w:p>
    <w:p w:rsidR="003D6441" w:rsidRDefault="003D6441">
      <w:pPr>
        <w:jc w:val="center"/>
        <w:rPr>
          <w:rFonts w:asciiTheme="minorEastAsia" w:eastAsiaTheme="minorEastAsia" w:hAnsiTheme="minorEastAsia" w:cstheme="minorEastAsia"/>
          <w:b/>
          <w:sz w:val="36"/>
          <w:szCs w:val="36"/>
        </w:rPr>
      </w:pPr>
    </w:p>
    <w:p w:rsidR="003D6441" w:rsidRDefault="003D6441">
      <w:pPr>
        <w:jc w:val="center"/>
        <w:rPr>
          <w:rFonts w:asciiTheme="minorEastAsia" w:eastAsiaTheme="minorEastAsia" w:hAnsiTheme="minorEastAsia" w:cstheme="minorEastAsia"/>
          <w:b/>
          <w:sz w:val="36"/>
          <w:szCs w:val="36"/>
        </w:rPr>
      </w:pPr>
    </w:p>
    <w:p w:rsidR="003D6441" w:rsidRDefault="00400751">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二、招标内容</w:t>
      </w:r>
    </w:p>
    <w:p w:rsidR="003D6441" w:rsidRDefault="003D6441">
      <w:pPr>
        <w:jc w:val="center"/>
        <w:rPr>
          <w:rFonts w:asciiTheme="minorEastAsia" w:eastAsiaTheme="minorEastAsia" w:hAnsiTheme="minorEastAsia" w:cstheme="minorEastAsia"/>
          <w:b/>
          <w:sz w:val="36"/>
          <w:szCs w:val="36"/>
        </w:rPr>
      </w:pPr>
    </w:p>
    <w:p w:rsidR="003D6441" w:rsidRDefault="00400751">
      <w:pPr>
        <w:jc w:val="left"/>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sz w:val="28"/>
          <w:szCs w:val="28"/>
          <w:u w:val="single"/>
        </w:rPr>
        <w:t>本次招标的具体内容如下 （详见报价单）：钢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-铜陵西马机电有限公司钢材。</w:t>
      </w:r>
    </w:p>
    <w:p w:rsidR="003D6441" w:rsidRDefault="003D6441">
      <w:pPr>
        <w:ind w:firstLineChars="200" w:firstLine="560"/>
        <w:rPr>
          <w:rFonts w:asciiTheme="minorEastAsia" w:eastAsiaTheme="minorEastAsia" w:hAnsiTheme="minorEastAsia" w:cstheme="minorEastAsia"/>
          <w:sz w:val="28"/>
          <w:szCs w:val="28"/>
        </w:rPr>
      </w:pPr>
    </w:p>
    <w:p w:rsidR="003D6441" w:rsidRDefault="00400751">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说明：</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3D6441" w:rsidRDefault="003D6441">
      <w:pPr>
        <w:ind w:firstLineChars="200" w:firstLine="560"/>
        <w:rPr>
          <w:rFonts w:asciiTheme="minorEastAsia" w:eastAsiaTheme="minorEastAsia" w:hAnsiTheme="minorEastAsia" w:cstheme="minorEastAsia"/>
          <w:sz w:val="28"/>
          <w:szCs w:val="28"/>
        </w:rPr>
      </w:pPr>
    </w:p>
    <w:p w:rsidR="003D6441" w:rsidRDefault="003D6441">
      <w:pPr>
        <w:rPr>
          <w:rFonts w:asciiTheme="minorEastAsia" w:eastAsiaTheme="minorEastAsia" w:hAnsiTheme="minorEastAsia" w:cstheme="minorEastAsia"/>
          <w:sz w:val="28"/>
          <w:szCs w:val="28"/>
        </w:rPr>
      </w:pPr>
    </w:p>
    <w:p w:rsidR="003D6441" w:rsidRDefault="00400751">
      <w:pPr>
        <w:pStyle w:val="affa"/>
        <w:numPr>
          <w:ilvl w:val="0"/>
          <w:numId w:val="2"/>
        </w:numPr>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投标人资格要求</w:t>
      </w:r>
    </w:p>
    <w:p w:rsidR="003D6441" w:rsidRDefault="003D6441">
      <w:pPr>
        <w:jc w:val="center"/>
        <w:rPr>
          <w:rFonts w:asciiTheme="minorEastAsia" w:eastAsiaTheme="minorEastAsia" w:hAnsiTheme="minorEastAsia" w:cstheme="minorEastAsia"/>
          <w:b/>
          <w:sz w:val="36"/>
          <w:szCs w:val="36"/>
        </w:rPr>
      </w:pP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1、在中华人民共和国境内依法经国家工商、税务机关登记注册。</w:t>
      </w:r>
    </w:p>
    <w:p w:rsidR="003D6441" w:rsidRDefault="00400751">
      <w:pPr>
        <w:ind w:lef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2、投标人须为一般纳税人或小规模纳税人。</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3、投标人提供的相关资质证件均须在年审有效期内。</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4、投标人营业执照所列示的经营范围必须涵盖本次招标材料品种。</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5、有生产经营和安全许可要求的，必须有相应有效的许可证。</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6、投标人近三年无重大失信和违法、违纪行为等不良记录。</w:t>
      </w:r>
    </w:p>
    <w:p w:rsidR="003D6441" w:rsidRDefault="003D6441">
      <w:pPr>
        <w:ind w:firstLineChars="200" w:firstLine="560"/>
        <w:rPr>
          <w:rFonts w:asciiTheme="minorEastAsia" w:eastAsiaTheme="minorEastAsia" w:hAnsiTheme="minorEastAsia" w:cstheme="minorEastAsia"/>
          <w:sz w:val="28"/>
          <w:szCs w:val="28"/>
        </w:rPr>
      </w:pPr>
    </w:p>
    <w:p w:rsidR="003D6441" w:rsidRDefault="003D6441">
      <w:pPr>
        <w:ind w:firstLineChars="200" w:firstLine="560"/>
        <w:rPr>
          <w:rFonts w:asciiTheme="minorEastAsia" w:eastAsiaTheme="minorEastAsia" w:hAnsiTheme="minorEastAsia" w:cstheme="minorEastAsia"/>
          <w:sz w:val="28"/>
          <w:szCs w:val="28"/>
        </w:rPr>
      </w:pPr>
    </w:p>
    <w:p w:rsidR="003D6441" w:rsidRDefault="003D6441">
      <w:pPr>
        <w:ind w:firstLineChars="200" w:firstLine="560"/>
        <w:rPr>
          <w:rFonts w:asciiTheme="minorEastAsia" w:eastAsiaTheme="minorEastAsia" w:hAnsiTheme="minorEastAsia" w:cstheme="minorEastAsia"/>
          <w:sz w:val="28"/>
          <w:szCs w:val="28"/>
        </w:rPr>
      </w:pPr>
    </w:p>
    <w:p w:rsidR="003D6441" w:rsidRDefault="003D6441">
      <w:pPr>
        <w:ind w:firstLineChars="200" w:firstLine="560"/>
        <w:rPr>
          <w:rFonts w:asciiTheme="minorEastAsia" w:eastAsiaTheme="minorEastAsia" w:hAnsiTheme="minorEastAsia" w:cstheme="minorEastAsia"/>
          <w:sz w:val="28"/>
          <w:szCs w:val="28"/>
        </w:rPr>
      </w:pPr>
    </w:p>
    <w:p w:rsidR="003D6441" w:rsidRDefault="003D6441">
      <w:pPr>
        <w:jc w:val="center"/>
        <w:rPr>
          <w:rFonts w:asciiTheme="minorEastAsia" w:eastAsiaTheme="minorEastAsia" w:hAnsiTheme="minorEastAsia" w:cstheme="minorEastAsia"/>
          <w:b/>
          <w:sz w:val="36"/>
          <w:szCs w:val="36"/>
        </w:rPr>
      </w:pPr>
    </w:p>
    <w:p w:rsidR="003D6441" w:rsidRDefault="00400751">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四、招标公告发布的媒介及招标公告的获取</w:t>
      </w:r>
    </w:p>
    <w:p w:rsidR="003D6441" w:rsidRDefault="003D6441">
      <w:pPr>
        <w:jc w:val="center"/>
        <w:rPr>
          <w:rFonts w:asciiTheme="minorEastAsia" w:eastAsiaTheme="minorEastAsia" w:hAnsiTheme="minorEastAsia" w:cstheme="minorEastAsia"/>
          <w:b/>
          <w:sz w:val="36"/>
          <w:szCs w:val="36"/>
        </w:rPr>
      </w:pPr>
    </w:p>
    <w:p w:rsidR="003D6441" w:rsidRDefault="00400751">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本次招标公告（包括后期如有对招标文件所作的澄清、修改等。）将在铜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安装股份有限公司网（http://www.tltgja.com.cn/）在线招标--物资招标上发布。招标公告请投标人自行下载。</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所有招标信息均</w:t>
      </w:r>
      <w:proofErr w:type="gramStart"/>
      <w:r>
        <w:rPr>
          <w:rFonts w:asciiTheme="minorEastAsia" w:eastAsiaTheme="minorEastAsia" w:hAnsiTheme="minorEastAsia" w:cstheme="minorEastAsia" w:hint="eastAsia"/>
          <w:sz w:val="28"/>
          <w:szCs w:val="28"/>
        </w:rPr>
        <w:t>以以上</w:t>
      </w:r>
      <w:proofErr w:type="gramEnd"/>
      <w:r>
        <w:rPr>
          <w:rFonts w:asciiTheme="minorEastAsia" w:eastAsiaTheme="minorEastAsia" w:hAnsiTheme="minorEastAsia" w:cstheme="minorEastAsia" w:hint="eastAsia"/>
          <w:sz w:val="28"/>
          <w:szCs w:val="28"/>
        </w:rPr>
        <w:t>网站发布为准，其它任何形式的内容不作为招标投标以及开标评标的依据。</w:t>
      </w:r>
    </w:p>
    <w:p w:rsidR="003D6441" w:rsidRDefault="003D6441">
      <w:pPr>
        <w:ind w:firstLineChars="200" w:firstLine="560"/>
        <w:rPr>
          <w:rFonts w:asciiTheme="minorEastAsia" w:eastAsiaTheme="minorEastAsia" w:hAnsiTheme="minorEastAsia" w:cstheme="minorEastAsia"/>
          <w:sz w:val="28"/>
          <w:szCs w:val="28"/>
        </w:rPr>
      </w:pPr>
    </w:p>
    <w:p w:rsidR="003D6441" w:rsidRDefault="00400751">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五、投标报名</w:t>
      </w:r>
    </w:p>
    <w:p w:rsidR="003D6441" w:rsidRDefault="003D6441">
      <w:pPr>
        <w:jc w:val="center"/>
        <w:rPr>
          <w:rFonts w:asciiTheme="minorEastAsia" w:eastAsiaTheme="minorEastAsia" w:hAnsiTheme="minorEastAsia" w:cstheme="minorEastAsia"/>
          <w:b/>
          <w:sz w:val="36"/>
          <w:szCs w:val="36"/>
        </w:rPr>
      </w:pPr>
    </w:p>
    <w:p w:rsidR="003D6441" w:rsidRDefault="00400751">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1、各投标人需在开标之前至</w:t>
      </w:r>
      <w:r>
        <w:rPr>
          <w:rFonts w:asciiTheme="minorEastAsia" w:eastAsiaTheme="minorEastAsia" w:hAnsiTheme="minorEastAsia" w:cstheme="minorEastAsia" w:hint="eastAsia"/>
          <w:sz w:val="28"/>
          <w:szCs w:val="28"/>
          <w:u w:val="single"/>
        </w:rPr>
        <w:t>铜陵有色建安钢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报名。</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2、报名时投标人需提供报名资料。</w:t>
      </w:r>
      <w:r>
        <w:rPr>
          <w:rFonts w:asciiTheme="minorEastAsia" w:eastAsiaTheme="minorEastAsia" w:hAnsiTheme="minorEastAsia" w:cstheme="minorEastAsia" w:hint="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3、报名自招标公告发布之日起至</w:t>
      </w:r>
      <w:r>
        <w:rPr>
          <w:rFonts w:asciiTheme="minorEastAsia" w:eastAsiaTheme="minorEastAsia" w:hAnsiTheme="minorEastAsia" w:cstheme="minorEastAsia" w:hint="eastAsia"/>
          <w:sz w:val="28"/>
          <w:szCs w:val="28"/>
          <w:u w:val="single"/>
        </w:rPr>
        <w:t>2022年05月18日17:30止</w:t>
      </w:r>
      <w:r>
        <w:rPr>
          <w:rFonts w:asciiTheme="minorEastAsia" w:eastAsiaTheme="minorEastAsia" w:hAnsiTheme="minorEastAsia" w:cstheme="minorEastAsia" w:hint="eastAsia"/>
          <w:sz w:val="28"/>
          <w:szCs w:val="28"/>
        </w:rPr>
        <w:t>。</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4、报名地点：</w:t>
      </w:r>
      <w:r>
        <w:rPr>
          <w:rFonts w:asciiTheme="minorEastAsia" w:eastAsiaTheme="minorEastAsia" w:hAnsiTheme="minorEastAsia" w:cstheme="minorEastAsia" w:hint="eastAsia"/>
          <w:sz w:val="28"/>
          <w:szCs w:val="28"/>
          <w:u w:val="single"/>
        </w:rPr>
        <w:t>铜陵有色建安钢构有限责任公司物资供应部（</w:t>
      </w:r>
      <w:r>
        <w:rPr>
          <w:rFonts w:asciiTheme="minorEastAsia" w:eastAsiaTheme="minorEastAsia" w:hAnsiTheme="minorEastAsia" w:cstheme="minorEastAsia" w:hint="eastAsia"/>
          <w:color w:val="000000"/>
          <w:sz w:val="28"/>
          <w:szCs w:val="28"/>
          <w:u w:val="single"/>
          <w:shd w:val="clear" w:color="auto" w:fill="E7EDEF"/>
        </w:rPr>
        <w:t>铜陵市经济技术开发区翠湖二路666号</w:t>
      </w:r>
      <w:r>
        <w:rPr>
          <w:rFonts w:asciiTheme="minorEastAsia" w:eastAsiaTheme="minorEastAsia" w:hAnsiTheme="minorEastAsia" w:cstheme="minorEastAsia" w:hint="eastAsia"/>
          <w:sz w:val="28"/>
          <w:szCs w:val="28"/>
          <w:u w:val="single"/>
        </w:rPr>
        <w:t>），也可通过网络形式报名，将相关资料通过网络发给报名联系人。</w:t>
      </w:r>
    </w:p>
    <w:p w:rsidR="003D6441" w:rsidRDefault="00400751">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5、联 系 人：</w:t>
      </w:r>
      <w:r>
        <w:rPr>
          <w:rFonts w:asciiTheme="minorEastAsia" w:eastAsiaTheme="minorEastAsia" w:hAnsiTheme="minorEastAsia" w:cstheme="minorEastAsia" w:hint="eastAsia"/>
          <w:bCs/>
          <w:sz w:val="28"/>
          <w:szCs w:val="28"/>
          <w:u w:val="single"/>
        </w:rPr>
        <w:t>后世</w:t>
      </w:r>
      <w:proofErr w:type="gramStart"/>
      <w:r>
        <w:rPr>
          <w:rFonts w:asciiTheme="minorEastAsia" w:eastAsiaTheme="minorEastAsia" w:hAnsiTheme="minorEastAsia" w:cstheme="minorEastAsia" w:hint="eastAsia"/>
          <w:bCs/>
          <w:sz w:val="28"/>
          <w:szCs w:val="28"/>
          <w:u w:val="single"/>
        </w:rPr>
        <w:t>麟</w:t>
      </w:r>
      <w:proofErr w:type="gramEnd"/>
      <w:r>
        <w:rPr>
          <w:rFonts w:asciiTheme="minorEastAsia" w:eastAsiaTheme="minorEastAsia" w:hAnsiTheme="minorEastAsia" w:cstheme="minorEastAsia" w:hint="eastAsia"/>
          <w:bCs/>
          <w:sz w:val="28"/>
          <w:szCs w:val="28"/>
          <w:u w:val="single"/>
        </w:rPr>
        <w:t>（13965213178）</w:t>
      </w:r>
    </w:p>
    <w:p w:rsidR="003D6441" w:rsidRDefault="003D6441">
      <w:pPr>
        <w:jc w:val="center"/>
        <w:rPr>
          <w:rFonts w:asciiTheme="minorEastAsia" w:eastAsiaTheme="minorEastAsia" w:hAnsiTheme="minorEastAsia" w:cstheme="minorEastAsia"/>
          <w:b/>
          <w:sz w:val="36"/>
          <w:szCs w:val="36"/>
        </w:rPr>
      </w:pPr>
    </w:p>
    <w:p w:rsidR="00E82ECF" w:rsidRDefault="00E82ECF">
      <w:pPr>
        <w:jc w:val="center"/>
        <w:rPr>
          <w:rFonts w:asciiTheme="minorEastAsia" w:eastAsiaTheme="minorEastAsia" w:hAnsiTheme="minorEastAsia" w:cstheme="minorEastAsia"/>
          <w:b/>
          <w:sz w:val="36"/>
          <w:szCs w:val="36"/>
        </w:rPr>
      </w:pPr>
    </w:p>
    <w:p w:rsidR="00E82ECF" w:rsidRDefault="00E82ECF">
      <w:pPr>
        <w:jc w:val="center"/>
        <w:rPr>
          <w:rFonts w:asciiTheme="minorEastAsia" w:eastAsiaTheme="minorEastAsia" w:hAnsiTheme="minorEastAsia" w:cstheme="minorEastAsia"/>
          <w:b/>
          <w:sz w:val="36"/>
          <w:szCs w:val="36"/>
        </w:rPr>
      </w:pPr>
    </w:p>
    <w:p w:rsidR="003D6441" w:rsidRDefault="003D6441">
      <w:pPr>
        <w:rPr>
          <w:rFonts w:asciiTheme="minorEastAsia" w:eastAsiaTheme="minorEastAsia" w:hAnsiTheme="minorEastAsia" w:cstheme="minorEastAsia"/>
          <w:b/>
          <w:sz w:val="36"/>
          <w:szCs w:val="36"/>
        </w:rPr>
      </w:pPr>
    </w:p>
    <w:p w:rsidR="003D6441" w:rsidRDefault="00400751">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六、 投标文件的递交</w:t>
      </w:r>
    </w:p>
    <w:p w:rsidR="003D6441" w:rsidRDefault="003D6441">
      <w:pPr>
        <w:jc w:val="center"/>
        <w:rPr>
          <w:rFonts w:asciiTheme="minorEastAsia" w:eastAsiaTheme="minorEastAsia" w:hAnsiTheme="minorEastAsia" w:cstheme="minorEastAsia"/>
          <w:b/>
          <w:sz w:val="36"/>
          <w:szCs w:val="36"/>
        </w:rPr>
      </w:pPr>
    </w:p>
    <w:p w:rsidR="003D6441" w:rsidRDefault="00400751">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1、投标文件递交的截止时间：</w:t>
      </w:r>
      <w:r>
        <w:rPr>
          <w:rFonts w:asciiTheme="minorEastAsia" w:eastAsiaTheme="minorEastAsia" w:hAnsiTheme="minorEastAsia" w:cstheme="minorEastAsia" w:hint="eastAsia"/>
          <w:sz w:val="28"/>
          <w:szCs w:val="28"/>
          <w:u w:val="single"/>
        </w:rPr>
        <w:t>2022年05月19日9:00</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安装股份有限公司经营部（铜陵市</w:t>
      </w:r>
      <w:proofErr w:type="gramStart"/>
      <w:r>
        <w:rPr>
          <w:rFonts w:asciiTheme="minorEastAsia" w:eastAsiaTheme="minorEastAsia" w:hAnsiTheme="minorEastAsia" w:cstheme="minorEastAsia" w:hint="eastAsia"/>
          <w:sz w:val="28"/>
          <w:szCs w:val="28"/>
        </w:rPr>
        <w:t>铜官区长江西路</w:t>
      </w:r>
      <w:proofErr w:type="gramEnd"/>
      <w:r>
        <w:rPr>
          <w:rFonts w:asciiTheme="minorEastAsia" w:eastAsiaTheme="minorEastAsia" w:hAnsiTheme="minorEastAsia" w:cstheme="minorEastAsia" w:hint="eastAsia"/>
          <w:sz w:val="28"/>
          <w:szCs w:val="28"/>
        </w:rPr>
        <w:t>2571号主楼三楼）</w:t>
      </w:r>
    </w:p>
    <w:p w:rsidR="003D6441" w:rsidRDefault="00400751">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3、投标文件收件人：</w:t>
      </w:r>
      <w:r>
        <w:rPr>
          <w:rFonts w:asciiTheme="minorEastAsia" w:eastAsiaTheme="minorEastAsia" w:hAnsiTheme="minorEastAsia" w:cstheme="minorEastAsia" w:hint="eastAsia"/>
          <w:sz w:val="28"/>
          <w:szCs w:val="28"/>
          <w:u w:val="single"/>
        </w:rPr>
        <w:t>黄赟（18656211500）</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4、逾期送达的或未按规定送达指定地点的投标文件，招标人不予受理。</w:t>
      </w:r>
    </w:p>
    <w:p w:rsidR="003D6441" w:rsidRDefault="003D6441">
      <w:pPr>
        <w:jc w:val="center"/>
        <w:rPr>
          <w:rFonts w:asciiTheme="minorEastAsia" w:eastAsiaTheme="minorEastAsia" w:hAnsiTheme="minorEastAsia" w:cstheme="minorEastAsia"/>
          <w:b/>
          <w:sz w:val="36"/>
          <w:szCs w:val="36"/>
        </w:rPr>
      </w:pPr>
    </w:p>
    <w:p w:rsidR="003D6441" w:rsidRDefault="00400751">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七、投标人须知</w:t>
      </w:r>
    </w:p>
    <w:p w:rsidR="003D6441" w:rsidRDefault="003D6441">
      <w:pPr>
        <w:jc w:val="center"/>
        <w:rPr>
          <w:rFonts w:asciiTheme="minorEastAsia" w:eastAsiaTheme="minorEastAsia" w:hAnsiTheme="minorEastAsia" w:cstheme="minorEastAsia"/>
          <w:b/>
          <w:sz w:val="36"/>
          <w:szCs w:val="36"/>
        </w:rPr>
      </w:pP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1、与本次招标材料的质量相关要求</w:t>
      </w: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（1）材料质量要求:</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8"/>
          <w:szCs w:val="28"/>
        </w:rPr>
        <w:t>提供的材料必须符合技术指标要求（详见报价单）。</w:t>
      </w: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（3）若达不到招标人要求的，中标人无条件将该批货物拉回且不计货款，动用招标人机械的收取相应费用。</w:t>
      </w: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（4）因材料产品质量不合格所造成的相关质量问题，没收中标人履约保证金，给招标人造成的损失超过履约保证金数额的，中标人还应当对超出部分予以赔偿。</w:t>
      </w: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2、付款方式</w:t>
      </w:r>
    </w:p>
    <w:p w:rsidR="003D6441" w:rsidRDefault="00400751">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合同签订后，货到验收合格，</w:t>
      </w:r>
      <w:r>
        <w:rPr>
          <w:rFonts w:asciiTheme="minorEastAsia" w:eastAsiaTheme="minorEastAsia" w:hAnsiTheme="minorEastAsia" w:cstheme="minorEastAsia" w:hint="eastAsia"/>
          <w:sz w:val="28"/>
          <w:szCs w:val="28"/>
          <w:u w:val="single"/>
        </w:rPr>
        <w:t>报销入账履行相关财务手续后，次月支付50%，当年年底支付30%，剩余20%款项后两年内付清。</w:t>
      </w: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3、报价相关要求</w:t>
      </w: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（1）投标人报价均为含税（税率必须注明）、含运费价。</w:t>
      </w: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（2）各投标单位在投标报价前应仔细审阅招标公告、报价表及报价说明等与此次报价相关的所有资料。报价要谨慎，一旦中标，视为理解并考虑了招标单位要求的报价，不得以任何理由变更。</w:t>
      </w:r>
    </w:p>
    <w:p w:rsidR="003D6441" w:rsidRDefault="00400751">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4、标书相关要求</w:t>
      </w:r>
    </w:p>
    <w:p w:rsidR="003D6441" w:rsidRDefault="00400751" w:rsidP="00E82ECF">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sidRPr="003B6C38">
        <w:rPr>
          <w:rFonts w:asciiTheme="minorEastAsia" w:eastAsiaTheme="minorEastAsia" w:hAnsiTheme="minorEastAsia" w:cstheme="minorEastAsia" w:hint="eastAsia"/>
          <w:sz w:val="28"/>
          <w:szCs w:val="28"/>
        </w:rPr>
        <w:t>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3D6441" w:rsidRDefault="00400751" w:rsidP="00E82ECF">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（2）投标文件密封袋封口处应密封完整，加盖投标单位公章，并且注明招标编号及材料名称。因投标人制作、密封、寄送报价文件不符合要求的视为无效投标。</w:t>
      </w:r>
    </w:p>
    <w:p w:rsidR="003D6441" w:rsidRDefault="00400751" w:rsidP="00E82ECF">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（3）投标人首次投标时需提供加盖公章的营业执照副本的复印件及其它资质资料。</w:t>
      </w: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5、交货地点</w:t>
      </w:r>
    </w:p>
    <w:p w:rsidR="003D6441" w:rsidRDefault="00400751">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材料送至报价单备注的指定地点。</w:t>
      </w:r>
    </w:p>
    <w:p w:rsidR="003D6441" w:rsidRDefault="00400751">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u w:val="single"/>
        </w:rPr>
        <w:t>本次招标的材料由中标人负责运输。运输过程中未按相关安全、环保等要求所导致的一切安全生产事故由中标人承担责任。</w:t>
      </w:r>
    </w:p>
    <w:p w:rsidR="003D6441" w:rsidRDefault="00400751">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7、供货数量验收确认方式：</w:t>
      </w:r>
      <w:r>
        <w:rPr>
          <w:rFonts w:asciiTheme="minorEastAsia" w:eastAsiaTheme="minorEastAsia" w:hAnsiTheme="minorEastAsia" w:cstheme="minorEastAsia" w:hint="eastAsia"/>
          <w:sz w:val="28"/>
          <w:szCs w:val="28"/>
          <w:u w:val="single"/>
        </w:rPr>
        <w:t>以实际到货验收数量为准。</w:t>
      </w:r>
    </w:p>
    <w:p w:rsidR="003D6441" w:rsidRDefault="003D6441">
      <w:pPr>
        <w:ind w:firstLineChars="228" w:firstLine="638"/>
        <w:rPr>
          <w:rFonts w:asciiTheme="minorEastAsia" w:eastAsiaTheme="minorEastAsia" w:hAnsiTheme="minorEastAsia" w:cstheme="minorEastAsia"/>
          <w:sz w:val="28"/>
          <w:szCs w:val="28"/>
          <w:u w:val="single"/>
        </w:rPr>
      </w:pPr>
    </w:p>
    <w:p w:rsidR="00E82ECF" w:rsidRDefault="00E82ECF">
      <w:pPr>
        <w:ind w:firstLineChars="228" w:firstLine="638"/>
        <w:rPr>
          <w:rFonts w:asciiTheme="minorEastAsia" w:eastAsiaTheme="minorEastAsia" w:hAnsiTheme="minorEastAsia" w:cstheme="minorEastAsia"/>
          <w:sz w:val="28"/>
          <w:szCs w:val="28"/>
          <w:u w:val="single"/>
        </w:rPr>
      </w:pPr>
    </w:p>
    <w:p w:rsidR="00E82ECF" w:rsidRDefault="00E82ECF">
      <w:pPr>
        <w:ind w:firstLineChars="228" w:firstLine="638"/>
        <w:rPr>
          <w:rFonts w:asciiTheme="minorEastAsia" w:eastAsiaTheme="minorEastAsia" w:hAnsiTheme="minorEastAsia" w:cstheme="minorEastAsia"/>
          <w:sz w:val="28"/>
          <w:szCs w:val="28"/>
          <w:u w:val="single"/>
        </w:rPr>
      </w:pPr>
    </w:p>
    <w:p w:rsidR="00E82ECF" w:rsidRDefault="00E82ECF">
      <w:pPr>
        <w:ind w:firstLineChars="228" w:firstLine="638"/>
        <w:rPr>
          <w:rFonts w:asciiTheme="minorEastAsia" w:eastAsiaTheme="minorEastAsia" w:hAnsiTheme="minorEastAsia" w:cstheme="minorEastAsia"/>
          <w:sz w:val="28"/>
          <w:szCs w:val="28"/>
          <w:u w:val="single"/>
        </w:rPr>
      </w:pPr>
    </w:p>
    <w:p w:rsidR="003D6441" w:rsidRDefault="003D6441">
      <w:pPr>
        <w:spacing w:line="600" w:lineRule="exact"/>
        <w:jc w:val="center"/>
        <w:rPr>
          <w:rFonts w:asciiTheme="minorEastAsia" w:eastAsiaTheme="minorEastAsia" w:hAnsiTheme="minorEastAsia" w:cstheme="minorEastAsia"/>
          <w:b/>
          <w:sz w:val="36"/>
          <w:szCs w:val="36"/>
        </w:rPr>
      </w:pPr>
    </w:p>
    <w:p w:rsidR="003D6441" w:rsidRDefault="00400751">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八、评标及中标履约要求</w:t>
      </w:r>
    </w:p>
    <w:p w:rsidR="003D6441" w:rsidRDefault="003D6441">
      <w:pPr>
        <w:spacing w:line="600" w:lineRule="exact"/>
        <w:jc w:val="center"/>
        <w:rPr>
          <w:rFonts w:asciiTheme="minorEastAsia" w:eastAsiaTheme="minorEastAsia" w:hAnsiTheme="minorEastAsia" w:cstheme="minorEastAsia"/>
          <w:b/>
          <w:sz w:val="36"/>
          <w:szCs w:val="36"/>
        </w:rPr>
      </w:pPr>
    </w:p>
    <w:p w:rsidR="003D6441" w:rsidRDefault="00400751">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1、评标由铜冠建安公司纪委随机临时确定评委并组建的评标委员会负责。</w:t>
      </w:r>
    </w:p>
    <w:p w:rsidR="003D6441" w:rsidRDefault="00400751">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2、评标原则：评标活动遵循公平、公正、科学和择优的原则。</w:t>
      </w:r>
    </w:p>
    <w:p w:rsidR="003D6441" w:rsidRDefault="00400751">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3、评标：</w:t>
      </w:r>
      <w:r>
        <w:rPr>
          <w:rFonts w:asciiTheme="minorEastAsia" w:eastAsiaTheme="minorEastAsia" w:hAnsiTheme="minorEastAsia" w:cstheme="minorEastAsia"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3D6441" w:rsidRDefault="00400751">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4、中标候选人推荐：</w:t>
      </w:r>
      <w:r>
        <w:rPr>
          <w:rFonts w:asciiTheme="minorEastAsia" w:eastAsiaTheme="minorEastAsia" w:hAnsiTheme="minorEastAsia" w:cstheme="minorEastAsia" w:hint="eastAsia"/>
          <w:sz w:val="28"/>
          <w:szCs w:val="28"/>
          <w:u w:val="single"/>
        </w:rPr>
        <w:t>评标委员会依据评标结果推荐一名中标候选人。</w:t>
      </w:r>
    </w:p>
    <w:p w:rsidR="003D6441" w:rsidRDefault="00400751">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5、中标通知：招标人以书面形式向中标人发出中标通知书。</w:t>
      </w:r>
    </w:p>
    <w:p w:rsidR="003D6441" w:rsidRDefault="00400751">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3D6441" w:rsidRDefault="003D6441">
      <w:pPr>
        <w:spacing w:line="600" w:lineRule="exact"/>
        <w:rPr>
          <w:rFonts w:asciiTheme="minorEastAsia" w:eastAsiaTheme="minorEastAsia" w:hAnsiTheme="minorEastAsia" w:cstheme="minorEastAsia"/>
          <w:sz w:val="28"/>
          <w:szCs w:val="28"/>
        </w:rPr>
      </w:pPr>
    </w:p>
    <w:p w:rsidR="003D6441" w:rsidRDefault="00400751">
      <w:pPr>
        <w:pStyle w:val="affa"/>
        <w:numPr>
          <w:ilvl w:val="0"/>
          <w:numId w:val="3"/>
        </w:numPr>
        <w:spacing w:line="600" w:lineRule="exact"/>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纪律和监督</w:t>
      </w:r>
    </w:p>
    <w:p w:rsidR="003D6441" w:rsidRDefault="003D6441">
      <w:pPr>
        <w:spacing w:line="600" w:lineRule="exact"/>
        <w:rPr>
          <w:rFonts w:asciiTheme="minorEastAsia" w:eastAsiaTheme="minorEastAsia" w:hAnsiTheme="minorEastAsia" w:cstheme="minorEastAsia"/>
          <w:b/>
          <w:sz w:val="36"/>
          <w:szCs w:val="36"/>
        </w:rPr>
      </w:pPr>
    </w:p>
    <w:p w:rsidR="003D6441" w:rsidRDefault="00400751">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1、对招标人的纪律要求：招标人不得泄漏招标投标活动中应当保密的情况和资料，不得与投标人串通损害公司利益或者他人合法权益。</w:t>
      </w:r>
    </w:p>
    <w:p w:rsidR="003D6441" w:rsidRDefault="00400751">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Theme="minorEastAsia" w:eastAsiaTheme="minorEastAsia" w:hAnsiTheme="minorEastAsia" w:cstheme="minorEastAsia" w:hint="eastAsia"/>
          <w:sz w:val="28"/>
          <w:szCs w:val="28"/>
          <w:u w:val="single"/>
        </w:rPr>
        <w:t>一经确认将取消其今后参加我公司招标的资格，列入供应商黑名单。</w:t>
      </w:r>
    </w:p>
    <w:p w:rsidR="003D6441" w:rsidRDefault="003D6441">
      <w:pPr>
        <w:spacing w:line="600" w:lineRule="exact"/>
        <w:rPr>
          <w:rFonts w:asciiTheme="minorEastAsia" w:eastAsiaTheme="minorEastAsia" w:hAnsiTheme="minorEastAsia" w:cstheme="minorEastAsia"/>
          <w:b/>
          <w:sz w:val="36"/>
          <w:szCs w:val="36"/>
        </w:rPr>
      </w:pPr>
    </w:p>
    <w:p w:rsidR="00E82ECF" w:rsidRDefault="00E82ECF">
      <w:pPr>
        <w:spacing w:line="600" w:lineRule="exact"/>
        <w:rPr>
          <w:rFonts w:asciiTheme="minorEastAsia" w:eastAsiaTheme="minorEastAsia" w:hAnsiTheme="minorEastAsia" w:cstheme="minorEastAsia"/>
          <w:b/>
          <w:sz w:val="36"/>
          <w:szCs w:val="36"/>
        </w:rPr>
      </w:pPr>
    </w:p>
    <w:p w:rsidR="00E82ECF" w:rsidRDefault="00E82ECF">
      <w:pPr>
        <w:spacing w:line="600" w:lineRule="exact"/>
        <w:rPr>
          <w:rFonts w:asciiTheme="minorEastAsia" w:eastAsiaTheme="minorEastAsia" w:hAnsiTheme="minorEastAsia" w:cstheme="minorEastAsia"/>
          <w:b/>
          <w:sz w:val="36"/>
          <w:szCs w:val="36"/>
        </w:rPr>
      </w:pPr>
    </w:p>
    <w:p w:rsidR="003D6441" w:rsidRDefault="00400751">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十、法定代表人授权书</w:t>
      </w:r>
    </w:p>
    <w:p w:rsidR="003D6441" w:rsidRDefault="003D6441">
      <w:pPr>
        <w:spacing w:line="600" w:lineRule="exact"/>
        <w:jc w:val="center"/>
        <w:rPr>
          <w:rFonts w:asciiTheme="minorEastAsia" w:eastAsiaTheme="minorEastAsia" w:hAnsiTheme="minorEastAsia" w:cstheme="minorEastAsia"/>
          <w:b/>
          <w:sz w:val="36"/>
          <w:szCs w:val="36"/>
        </w:rPr>
      </w:pPr>
    </w:p>
    <w:p w:rsidR="003D6441" w:rsidRDefault="00400751">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本授权书声明：我</w:t>
      </w:r>
      <w:r>
        <w:rPr>
          <w:rFonts w:asciiTheme="minorEastAsia" w:eastAsiaTheme="minorEastAsia" w:hAnsiTheme="minorEastAsia" w:cstheme="minorEastAsia" w:hint="eastAsia"/>
          <w:sz w:val="24"/>
          <w:u w:val="single"/>
        </w:rPr>
        <w:t>（姓名）</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（单位名称）</w:t>
      </w:r>
      <w:r>
        <w:rPr>
          <w:rFonts w:asciiTheme="minorEastAsia" w:eastAsiaTheme="minorEastAsia" w:hAnsiTheme="minorEastAsia" w:cstheme="minorEastAsia" w:hint="eastAsia"/>
          <w:sz w:val="24"/>
        </w:rPr>
        <w:t>的法定代表人，现授权委托</w:t>
      </w:r>
      <w:r>
        <w:rPr>
          <w:rFonts w:asciiTheme="minorEastAsia" w:eastAsiaTheme="minorEastAsia" w:hAnsiTheme="minorEastAsia" w:cstheme="minorEastAsia" w:hint="eastAsia"/>
          <w:sz w:val="24"/>
          <w:u w:val="single"/>
        </w:rPr>
        <w:t>（单位名称）（被授权委托人姓名 ）</w:t>
      </w:r>
      <w:r>
        <w:rPr>
          <w:rFonts w:asciiTheme="minorEastAsia" w:eastAsiaTheme="minorEastAsia" w:hAnsiTheme="minorEastAsia" w:cstheme="minorEastAsia" w:hint="eastAsia"/>
          <w:sz w:val="24"/>
        </w:rPr>
        <w:t>为本公司合法代表人，就</w:t>
      </w:r>
      <w:r>
        <w:rPr>
          <w:rFonts w:asciiTheme="minorEastAsia" w:eastAsiaTheme="minorEastAsia" w:hAnsiTheme="minorEastAsia" w:cstheme="minorEastAsia" w:hint="eastAsia"/>
          <w:sz w:val="24"/>
          <w:u w:val="single"/>
        </w:rPr>
        <w:t>（招标编号）</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（招标产品</w:t>
      </w:r>
      <w:r>
        <w:rPr>
          <w:rFonts w:asciiTheme="minorEastAsia" w:eastAsiaTheme="minorEastAsia" w:hAnsiTheme="minorEastAsia" w:cstheme="minorEastAsia" w:hint="eastAsia"/>
          <w:sz w:val="24"/>
        </w:rPr>
        <w:t xml:space="preserve">）投标，以本公司名义处理一切与之有关的事务。 </w:t>
      </w:r>
    </w:p>
    <w:p w:rsidR="003D6441" w:rsidRDefault="003D6441">
      <w:pPr>
        <w:spacing w:beforeLines="50" w:before="156" w:afterLines="50" w:after="156" w:line="360" w:lineRule="auto"/>
        <w:ind w:firstLineChars="200" w:firstLine="480"/>
        <w:rPr>
          <w:rFonts w:asciiTheme="minorEastAsia" w:eastAsiaTheme="minorEastAsia" w:hAnsiTheme="minorEastAsia" w:cstheme="minorEastAsia"/>
          <w:sz w:val="24"/>
        </w:rPr>
      </w:pPr>
    </w:p>
    <w:p w:rsidR="003D6441" w:rsidRDefault="00400751">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本授权书于______年___ 月___ 日签字生效， 特此声明。 </w:t>
      </w:r>
    </w:p>
    <w:p w:rsidR="003D6441" w:rsidRDefault="003D6441">
      <w:pPr>
        <w:spacing w:beforeLines="50" w:before="156" w:afterLines="50" w:after="156" w:line="360" w:lineRule="auto"/>
        <w:ind w:firstLineChars="200" w:firstLine="480"/>
        <w:rPr>
          <w:rFonts w:asciiTheme="minorEastAsia" w:eastAsiaTheme="minorEastAsia" w:hAnsiTheme="minorEastAsia" w:cstheme="minorEastAsia"/>
          <w:sz w:val="24"/>
        </w:rPr>
      </w:pPr>
    </w:p>
    <w:p w:rsidR="003D6441" w:rsidRDefault="00400751">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代理人情况：</w:t>
      </w:r>
    </w:p>
    <w:p w:rsidR="003D6441" w:rsidRDefault="003D6441">
      <w:pPr>
        <w:spacing w:beforeLines="50" w:before="156" w:afterLines="50" w:after="156" w:line="360" w:lineRule="auto"/>
        <w:ind w:firstLineChars="200" w:firstLine="480"/>
        <w:rPr>
          <w:rFonts w:asciiTheme="minorEastAsia" w:eastAsiaTheme="minorEastAsia" w:hAnsiTheme="minorEastAsia" w:cstheme="minorEastAsia"/>
          <w:sz w:val="24"/>
        </w:rPr>
      </w:pPr>
    </w:p>
    <w:p w:rsidR="003D6441" w:rsidRDefault="00400751">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姓名：__________________   职务/职称：____________________</w:t>
      </w:r>
    </w:p>
    <w:p w:rsidR="003D6441" w:rsidRDefault="00400751">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地址：__________________   邮编：_________________________</w:t>
      </w:r>
    </w:p>
    <w:p w:rsidR="003D6441" w:rsidRDefault="00400751">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电话：__________________   传真：_________________________</w:t>
      </w:r>
    </w:p>
    <w:p w:rsidR="003D6441" w:rsidRDefault="003D6441">
      <w:pPr>
        <w:spacing w:beforeLines="50" w:before="156" w:afterLines="50" w:after="156" w:line="360" w:lineRule="auto"/>
        <w:rPr>
          <w:rFonts w:asciiTheme="minorEastAsia" w:eastAsiaTheme="minorEastAsia" w:hAnsiTheme="minorEastAsia" w:cstheme="minorEastAsia"/>
          <w:sz w:val="24"/>
        </w:rPr>
      </w:pPr>
    </w:p>
    <w:p w:rsidR="003D6441" w:rsidRDefault="003D6441">
      <w:pPr>
        <w:spacing w:beforeLines="50" w:before="156" w:afterLines="50" w:after="156" w:line="360" w:lineRule="auto"/>
        <w:ind w:firstLineChars="1700" w:firstLine="4080"/>
        <w:rPr>
          <w:rFonts w:asciiTheme="minorEastAsia" w:eastAsiaTheme="minorEastAsia" w:hAnsiTheme="minorEastAsia" w:cstheme="minorEastAsia"/>
          <w:sz w:val="24"/>
        </w:rPr>
      </w:pPr>
    </w:p>
    <w:p w:rsidR="003D6441" w:rsidRDefault="00400751">
      <w:pPr>
        <w:spacing w:beforeLines="50" w:before="156" w:afterLines="50" w:after="156" w:line="360" w:lineRule="auto"/>
        <w:ind w:firstLineChars="1700" w:firstLine="40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法定代表人签字：_______________ </w:t>
      </w:r>
    </w:p>
    <w:p w:rsidR="003D6441" w:rsidRDefault="00400751">
      <w:pPr>
        <w:spacing w:beforeLines="50" w:before="156" w:afterLines="50" w:after="156" w:line="360" w:lineRule="auto"/>
        <w:ind w:firstLineChars="1700" w:firstLine="4080"/>
        <w:rPr>
          <w:rFonts w:asciiTheme="minorEastAsia" w:eastAsiaTheme="minorEastAsia" w:hAnsiTheme="minorEastAsia" w:cstheme="minorEastAsia"/>
        </w:rPr>
      </w:pPr>
      <w:r>
        <w:rPr>
          <w:rFonts w:asciiTheme="minorEastAsia" w:eastAsiaTheme="minorEastAsia" w:hAnsiTheme="minorEastAsia" w:cstheme="minorEastAsia" w:hint="eastAsia"/>
          <w:sz w:val="24"/>
        </w:rPr>
        <w:t>单位盖章：_____________________</w:t>
      </w:r>
    </w:p>
    <w:p w:rsidR="003D6441" w:rsidRDefault="003D6441">
      <w:pPr>
        <w:spacing w:beforeLines="50" w:before="156" w:afterLines="50" w:after="156" w:line="360" w:lineRule="auto"/>
        <w:rPr>
          <w:rFonts w:asciiTheme="minorEastAsia" w:eastAsiaTheme="minorEastAsia" w:hAnsiTheme="minorEastAsia" w:cstheme="minorEastAsia"/>
          <w:sz w:val="24"/>
        </w:rPr>
      </w:pPr>
    </w:p>
    <w:p w:rsidR="003D6441" w:rsidRDefault="00400751">
      <w:pPr>
        <w:spacing w:beforeLines="50" w:before="156" w:afterLines="50" w:after="156" w:line="360" w:lineRule="auto"/>
        <w:ind w:firstLineChars="2300" w:firstLine="55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p w:rsidR="003D6441" w:rsidRDefault="003D6441">
      <w:pPr>
        <w:spacing w:beforeLines="50" w:before="156" w:afterLines="50" w:after="156" w:line="360" w:lineRule="auto"/>
        <w:ind w:firstLineChars="2300" w:firstLine="6440"/>
        <w:rPr>
          <w:rFonts w:asciiTheme="minorEastAsia" w:eastAsiaTheme="minorEastAsia" w:hAnsiTheme="minorEastAsia" w:cstheme="minorEastAsia"/>
          <w:sz w:val="28"/>
          <w:szCs w:val="28"/>
        </w:rPr>
      </w:pPr>
    </w:p>
    <w:p w:rsidR="003D6441" w:rsidRDefault="003D6441">
      <w:pPr>
        <w:spacing w:line="600" w:lineRule="exact"/>
        <w:ind w:firstLineChars="200" w:firstLine="560"/>
        <w:rPr>
          <w:rFonts w:asciiTheme="minorEastAsia" w:eastAsiaTheme="minorEastAsia" w:hAnsiTheme="minorEastAsia" w:cstheme="minorEastAsia"/>
          <w:sz w:val="28"/>
          <w:szCs w:val="28"/>
          <w:u w:val="single"/>
        </w:rPr>
      </w:pPr>
    </w:p>
    <w:p w:rsidR="003D6441" w:rsidRDefault="003D6441">
      <w:pPr>
        <w:spacing w:line="600" w:lineRule="exact"/>
        <w:ind w:firstLineChars="200" w:firstLine="560"/>
        <w:rPr>
          <w:rFonts w:asciiTheme="minorEastAsia" w:eastAsiaTheme="minorEastAsia" w:hAnsiTheme="minorEastAsia" w:cstheme="minorEastAsia"/>
          <w:sz w:val="28"/>
          <w:szCs w:val="28"/>
          <w:u w:val="single"/>
        </w:rPr>
      </w:pPr>
    </w:p>
    <w:p w:rsidR="003D6441" w:rsidRDefault="003D6441">
      <w:pPr>
        <w:spacing w:line="600" w:lineRule="exact"/>
        <w:rPr>
          <w:rFonts w:asciiTheme="minorEastAsia" w:eastAsiaTheme="minorEastAsia" w:hAnsiTheme="minorEastAsia" w:cstheme="minorEastAsia"/>
          <w:sz w:val="28"/>
          <w:szCs w:val="28"/>
          <w:u w:val="single"/>
        </w:rPr>
      </w:pPr>
    </w:p>
    <w:p w:rsidR="00E82ECF" w:rsidRDefault="00E82ECF">
      <w:pPr>
        <w:jc w:val="center"/>
        <w:rPr>
          <w:rFonts w:asciiTheme="minorEastAsia" w:eastAsiaTheme="minorEastAsia" w:hAnsiTheme="minorEastAsia" w:cstheme="minorEastAsia"/>
          <w:b/>
          <w:sz w:val="36"/>
          <w:szCs w:val="36"/>
        </w:rPr>
      </w:pPr>
    </w:p>
    <w:p w:rsidR="003D6441" w:rsidRDefault="00400751">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sz w:val="36"/>
          <w:szCs w:val="36"/>
        </w:rPr>
        <w:t>十一、投标廉洁</w:t>
      </w:r>
      <w:r>
        <w:rPr>
          <w:rFonts w:asciiTheme="minorEastAsia" w:eastAsiaTheme="minorEastAsia" w:hAnsiTheme="minorEastAsia" w:cstheme="minorEastAsia" w:hint="eastAsia"/>
          <w:b/>
          <w:bCs/>
          <w:sz w:val="36"/>
          <w:szCs w:val="36"/>
        </w:rPr>
        <w:t>承诺书</w:t>
      </w:r>
    </w:p>
    <w:p w:rsidR="003D6441" w:rsidRDefault="003D6441">
      <w:pPr>
        <w:spacing w:line="520" w:lineRule="exact"/>
        <w:ind w:firstLineChars="200" w:firstLine="560"/>
        <w:rPr>
          <w:rFonts w:asciiTheme="minorEastAsia" w:eastAsiaTheme="minorEastAsia" w:hAnsiTheme="minorEastAsia" w:cstheme="minorEastAsia"/>
          <w:sz w:val="28"/>
          <w:szCs w:val="28"/>
        </w:rPr>
      </w:pPr>
    </w:p>
    <w:p w:rsidR="003D6441" w:rsidRDefault="00400751">
      <w:pPr>
        <w:spacing w:line="520" w:lineRule="exact"/>
        <w:ind w:firstLineChars="200" w:firstLine="560"/>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sz w:val="28"/>
          <w:szCs w:val="28"/>
        </w:rPr>
        <w:t>我单位于</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日参与</w:t>
      </w:r>
      <w:r>
        <w:rPr>
          <w:rFonts w:asciiTheme="minorEastAsia" w:eastAsiaTheme="minorEastAsia" w:hAnsiTheme="minorEastAsia" w:cstheme="minorEastAsia" w:hint="eastAsia"/>
          <w:sz w:val="28"/>
          <w:szCs w:val="28"/>
          <w:u w:val="single"/>
        </w:rPr>
        <w:t>（招标编号）</w:t>
      </w:r>
      <w:r>
        <w:rPr>
          <w:rFonts w:asciiTheme="minorEastAsia" w:eastAsiaTheme="minorEastAsia" w:hAnsiTheme="minorEastAsia" w:cstheme="minorEastAsia" w:hint="eastAsia"/>
          <w:sz w:val="28"/>
          <w:szCs w:val="28"/>
        </w:rPr>
        <w:t>的</w:t>
      </w:r>
      <w:r>
        <w:rPr>
          <w:rFonts w:asciiTheme="minorEastAsia" w:eastAsiaTheme="minorEastAsia" w:hAnsiTheme="minorEastAsia" w:cstheme="minorEastAsia" w:hint="eastAsia"/>
          <w:sz w:val="28"/>
          <w:szCs w:val="28"/>
          <w:u w:val="single"/>
        </w:rPr>
        <w:t>（招标产品）</w:t>
      </w:r>
      <w:r>
        <w:rPr>
          <w:rFonts w:asciiTheme="minorEastAsia" w:eastAsiaTheme="minorEastAsia" w:hAnsiTheme="minorEastAsia" w:cstheme="minorEastAsia" w:hint="eastAsia"/>
          <w:sz w:val="28"/>
          <w:szCs w:val="28"/>
        </w:rPr>
        <w:t>投标，为加强招投标管理和廉政建设，防止发生各种谋取不正当利益的违法违纪行为、规范双方的各项活动，保护当事人及所属公司的合法权益，供方承诺：</w:t>
      </w:r>
    </w:p>
    <w:p w:rsidR="003D6441" w:rsidRDefault="00400751">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承诺不相互串通投标或者与招标人串通投标；</w:t>
      </w:r>
    </w:p>
    <w:p w:rsidR="003D6441" w:rsidRDefault="00400751">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不向招标人或者评标委员会成员行贿谋取中标；</w:t>
      </w:r>
    </w:p>
    <w:p w:rsidR="003D6441" w:rsidRDefault="00400751">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不以他人名义投标或者以其他方式弄虚作假骗取中标；</w:t>
      </w:r>
    </w:p>
    <w:p w:rsidR="003D6441" w:rsidRDefault="00400751">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承诺不向招标人及有关人员提供任何形式的财、物及请吃消费；</w:t>
      </w:r>
    </w:p>
    <w:p w:rsidR="003D6441" w:rsidRDefault="00400751">
      <w:pPr>
        <w:widowControl/>
        <w:numPr>
          <w:ilvl w:val="0"/>
          <w:numId w:val="4"/>
        </w:numPr>
        <w:spacing w:line="52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3D6441" w:rsidRDefault="003D6441">
      <w:pPr>
        <w:spacing w:line="520" w:lineRule="exact"/>
        <w:ind w:firstLineChars="200" w:firstLine="560"/>
        <w:rPr>
          <w:rFonts w:asciiTheme="minorEastAsia" w:eastAsiaTheme="minorEastAsia" w:hAnsiTheme="minorEastAsia" w:cstheme="minorEastAsia"/>
          <w:color w:val="000000"/>
          <w:sz w:val="28"/>
          <w:szCs w:val="28"/>
          <w:u w:val="single"/>
        </w:rPr>
      </w:pPr>
    </w:p>
    <w:p w:rsidR="003D6441" w:rsidRDefault="003D6441">
      <w:pPr>
        <w:spacing w:line="520" w:lineRule="exact"/>
        <w:ind w:firstLineChars="1900" w:firstLine="5320"/>
        <w:rPr>
          <w:rFonts w:asciiTheme="minorEastAsia" w:eastAsiaTheme="minorEastAsia" w:hAnsiTheme="minorEastAsia" w:cstheme="minorEastAsia"/>
          <w:sz w:val="28"/>
          <w:szCs w:val="28"/>
        </w:rPr>
      </w:pPr>
    </w:p>
    <w:p w:rsidR="003D6441" w:rsidRDefault="00400751">
      <w:pPr>
        <w:spacing w:line="520" w:lineRule="exact"/>
        <w:ind w:firstLineChars="1800" w:firstLine="504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承诺方签字:_________</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u w:val="single"/>
        </w:rPr>
        <w:t xml:space="preserve"> </w:t>
      </w:r>
    </w:p>
    <w:p w:rsidR="003D6441" w:rsidRDefault="00400751">
      <w:pPr>
        <w:spacing w:line="520" w:lineRule="exact"/>
        <w:ind w:firstLineChars="1800" w:firstLine="50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单位盖章 ：                    </w:t>
      </w:r>
    </w:p>
    <w:p w:rsidR="003D6441" w:rsidRDefault="00400751">
      <w:pPr>
        <w:spacing w:line="520" w:lineRule="exact"/>
        <w:ind w:firstLineChars="800" w:firstLine="22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日期：</w:t>
      </w:r>
    </w:p>
    <w:p w:rsidR="003D6441" w:rsidRDefault="003D6441">
      <w:pPr>
        <w:spacing w:line="600" w:lineRule="exact"/>
        <w:rPr>
          <w:rFonts w:asciiTheme="minorEastAsia" w:eastAsiaTheme="minorEastAsia" w:hAnsiTheme="minorEastAsia" w:cstheme="minorEastAsia"/>
          <w:sz w:val="28"/>
          <w:szCs w:val="28"/>
          <w:u w:val="single"/>
        </w:rPr>
      </w:pPr>
    </w:p>
    <w:p w:rsidR="00E82ECF" w:rsidRDefault="00E82ECF">
      <w:pPr>
        <w:spacing w:line="600" w:lineRule="exact"/>
        <w:rPr>
          <w:rFonts w:asciiTheme="minorEastAsia" w:eastAsiaTheme="minorEastAsia" w:hAnsiTheme="minorEastAsia" w:cstheme="minorEastAsia"/>
          <w:sz w:val="28"/>
          <w:szCs w:val="28"/>
          <w:u w:val="single"/>
        </w:rPr>
      </w:pPr>
    </w:p>
    <w:p w:rsidR="00E82ECF" w:rsidRDefault="00E82ECF">
      <w:pPr>
        <w:spacing w:line="600" w:lineRule="exact"/>
        <w:rPr>
          <w:rFonts w:asciiTheme="minorEastAsia" w:eastAsiaTheme="minorEastAsia" w:hAnsiTheme="minorEastAsia" w:cstheme="minorEastAsia"/>
          <w:sz w:val="28"/>
          <w:szCs w:val="28"/>
          <w:u w:val="single"/>
        </w:rPr>
      </w:pPr>
    </w:p>
    <w:p w:rsidR="00E82ECF" w:rsidRDefault="00E82ECF">
      <w:pPr>
        <w:spacing w:line="600" w:lineRule="exact"/>
        <w:rPr>
          <w:rFonts w:asciiTheme="minorEastAsia" w:eastAsiaTheme="minorEastAsia" w:hAnsiTheme="minorEastAsia" w:cstheme="minorEastAsia"/>
          <w:sz w:val="28"/>
          <w:szCs w:val="28"/>
          <w:u w:val="single"/>
        </w:rPr>
      </w:pPr>
    </w:p>
    <w:p w:rsidR="00E82ECF" w:rsidRDefault="00E82ECF">
      <w:pPr>
        <w:spacing w:line="600" w:lineRule="exact"/>
        <w:rPr>
          <w:rFonts w:asciiTheme="minorEastAsia" w:eastAsiaTheme="minorEastAsia" w:hAnsiTheme="minorEastAsia" w:cstheme="minorEastAsia"/>
          <w:sz w:val="28"/>
          <w:szCs w:val="28"/>
          <w:u w:val="single"/>
        </w:rPr>
        <w:sectPr w:rsidR="00E82ECF">
          <w:headerReference w:type="default" r:id="rId12"/>
          <w:pgSz w:w="11906" w:h="16838"/>
          <w:pgMar w:top="312" w:right="1469" w:bottom="709" w:left="1338" w:header="851" w:footer="273" w:gutter="284"/>
          <w:cols w:space="720"/>
          <w:docGrid w:type="lines" w:linePitch="312"/>
        </w:sectPr>
      </w:pPr>
    </w:p>
    <w:tbl>
      <w:tblPr>
        <w:tblW w:w="15025" w:type="dxa"/>
        <w:tblInd w:w="392" w:type="dxa"/>
        <w:tblLayout w:type="fixed"/>
        <w:tblLook w:val="04A0" w:firstRow="1" w:lastRow="0" w:firstColumn="1" w:lastColumn="0" w:noHBand="0" w:noVBand="1"/>
      </w:tblPr>
      <w:tblGrid>
        <w:gridCol w:w="709"/>
        <w:gridCol w:w="792"/>
        <w:gridCol w:w="625"/>
        <w:gridCol w:w="766"/>
        <w:gridCol w:w="368"/>
        <w:gridCol w:w="1112"/>
        <w:gridCol w:w="731"/>
        <w:gridCol w:w="992"/>
        <w:gridCol w:w="790"/>
        <w:gridCol w:w="1053"/>
        <w:gridCol w:w="992"/>
        <w:gridCol w:w="1559"/>
        <w:gridCol w:w="4536"/>
      </w:tblGrid>
      <w:tr w:rsidR="00FA0606" w:rsidRPr="00FA0606" w:rsidTr="00FA0606">
        <w:trPr>
          <w:trHeight w:val="540"/>
        </w:trPr>
        <w:tc>
          <w:tcPr>
            <w:tcW w:w="15025" w:type="dxa"/>
            <w:gridSpan w:val="13"/>
            <w:tcBorders>
              <w:top w:val="nil"/>
              <w:left w:val="nil"/>
              <w:bottom w:val="nil"/>
              <w:right w:val="nil"/>
            </w:tcBorders>
            <w:shd w:val="clear" w:color="auto" w:fill="auto"/>
            <w:noWrap/>
            <w:vAlign w:val="center"/>
            <w:hideMark/>
          </w:tcPr>
          <w:p w:rsidR="00FA0606" w:rsidRPr="00FA0606" w:rsidRDefault="00FA0606" w:rsidP="00FA0606">
            <w:pPr>
              <w:widowControl/>
              <w:jc w:val="left"/>
              <w:rPr>
                <w:rFonts w:ascii="仿宋" w:eastAsia="仿宋" w:hAnsi="仿宋" w:cs="宋体"/>
                <w:b/>
                <w:bCs/>
                <w:color w:val="000000"/>
                <w:kern w:val="0"/>
                <w:sz w:val="32"/>
                <w:szCs w:val="32"/>
              </w:rPr>
            </w:pPr>
            <w:r w:rsidRPr="00FA0606">
              <w:rPr>
                <w:rFonts w:ascii="仿宋" w:eastAsia="仿宋" w:hAnsi="仿宋" w:cs="宋体" w:hint="eastAsia"/>
                <w:b/>
                <w:bCs/>
                <w:color w:val="000000"/>
                <w:kern w:val="0"/>
                <w:sz w:val="32"/>
                <w:szCs w:val="32"/>
              </w:rPr>
              <w:lastRenderedPageBreak/>
              <w:t>报价单（TGJA-WZ-202238）</w:t>
            </w:r>
          </w:p>
        </w:tc>
      </w:tr>
      <w:tr w:rsidR="00FA0606" w:rsidRPr="00FA0606" w:rsidTr="00FA0606">
        <w:trPr>
          <w:trHeight w:val="10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序号</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物料描述</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材质</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型号规格（mm）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数量</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单价  （元）</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合价 （元）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税率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到货日期</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left"/>
              <w:rPr>
                <w:rFonts w:ascii="宋体" w:hAnsi="宋体" w:cs="宋体"/>
                <w:b/>
                <w:bCs/>
                <w:color w:val="FF0000"/>
                <w:kern w:val="0"/>
                <w:sz w:val="22"/>
                <w:szCs w:val="22"/>
              </w:rPr>
            </w:pPr>
            <w:r w:rsidRPr="00FA0606">
              <w:rPr>
                <w:rFonts w:ascii="宋体" w:hAnsi="宋体" w:cs="宋体" w:hint="eastAsia"/>
                <w:b/>
                <w:bCs/>
                <w:color w:val="FF0000"/>
                <w:kern w:val="0"/>
                <w:sz w:val="22"/>
                <w:szCs w:val="22"/>
              </w:rPr>
              <w:t>备注：报价含运费一票制结算开具13%增值税专用发票，报销入账履行相关财务手续后，次月支付50%，当年年底支付30%，剩余20%款项后两年内付清。</w:t>
            </w:r>
          </w:p>
        </w:tc>
      </w:tr>
      <w:tr w:rsidR="00FA0606" w:rsidRPr="00FA0606" w:rsidTr="00FA0606">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color w:val="000000"/>
                <w:kern w:val="0"/>
                <w:sz w:val="22"/>
                <w:szCs w:val="22"/>
              </w:rPr>
            </w:pPr>
            <w:r w:rsidRPr="00FA0606">
              <w:rPr>
                <w:rFonts w:ascii="宋体" w:hAnsi="宋体" w:cs="宋体" w:hint="eastAsia"/>
                <w:color w:val="000000"/>
                <w:kern w:val="0"/>
                <w:sz w:val="22"/>
                <w:szCs w:val="22"/>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普板</w:t>
            </w:r>
          </w:p>
        </w:tc>
        <w:tc>
          <w:tcPr>
            <w:tcW w:w="1134" w:type="dxa"/>
            <w:gridSpan w:val="2"/>
            <w:tcBorders>
              <w:top w:val="nil"/>
              <w:left w:val="nil"/>
              <w:bottom w:val="nil"/>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Q235B</w:t>
            </w:r>
          </w:p>
        </w:tc>
        <w:tc>
          <w:tcPr>
            <w:tcW w:w="111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8mm</w:t>
            </w:r>
          </w:p>
        </w:tc>
        <w:tc>
          <w:tcPr>
            <w:tcW w:w="731"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t</w:t>
            </w:r>
          </w:p>
        </w:tc>
        <w:tc>
          <w:tcPr>
            <w:tcW w:w="99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1.162 </w:t>
            </w:r>
          </w:p>
        </w:tc>
        <w:tc>
          <w:tcPr>
            <w:tcW w:w="790"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13%</w:t>
            </w:r>
          </w:p>
        </w:tc>
        <w:tc>
          <w:tcPr>
            <w:tcW w:w="1559"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2022.05.23</w:t>
            </w:r>
          </w:p>
        </w:tc>
        <w:tc>
          <w:tcPr>
            <w:tcW w:w="4536"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left"/>
              <w:rPr>
                <w:rFonts w:ascii="宋体" w:hAnsi="宋体" w:cs="宋体"/>
                <w:kern w:val="0"/>
                <w:sz w:val="22"/>
                <w:szCs w:val="22"/>
              </w:rPr>
            </w:pPr>
            <w:r w:rsidRPr="00FA0606">
              <w:rPr>
                <w:rFonts w:ascii="宋体" w:hAnsi="宋体" w:cs="宋体" w:hint="eastAsia"/>
                <w:kern w:val="0"/>
                <w:sz w:val="22"/>
                <w:szCs w:val="22"/>
              </w:rPr>
              <w:t>国标理算，发货至铜陵有色建安钢构有限责任公司。</w:t>
            </w:r>
          </w:p>
        </w:tc>
      </w:tr>
      <w:tr w:rsidR="00FA0606" w:rsidRPr="00FA0606" w:rsidTr="00FA0606">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color w:val="000000"/>
                <w:kern w:val="0"/>
                <w:sz w:val="22"/>
                <w:szCs w:val="22"/>
              </w:rPr>
            </w:pPr>
            <w:r w:rsidRPr="00FA0606">
              <w:rPr>
                <w:rFonts w:ascii="宋体" w:hAnsi="宋体" w:cs="宋体" w:hint="eastAsia"/>
                <w:color w:val="000000"/>
                <w:kern w:val="0"/>
                <w:sz w:val="22"/>
                <w:szCs w:val="22"/>
              </w:rPr>
              <w:t>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普板</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Q235B</w:t>
            </w:r>
          </w:p>
        </w:tc>
        <w:tc>
          <w:tcPr>
            <w:tcW w:w="111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10mm</w:t>
            </w:r>
          </w:p>
        </w:tc>
        <w:tc>
          <w:tcPr>
            <w:tcW w:w="731"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t</w:t>
            </w:r>
          </w:p>
        </w:tc>
        <w:tc>
          <w:tcPr>
            <w:tcW w:w="99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6.526 </w:t>
            </w:r>
          </w:p>
        </w:tc>
        <w:tc>
          <w:tcPr>
            <w:tcW w:w="790"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13%</w:t>
            </w:r>
          </w:p>
        </w:tc>
        <w:tc>
          <w:tcPr>
            <w:tcW w:w="1559"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2022.05.23</w:t>
            </w:r>
          </w:p>
        </w:tc>
        <w:tc>
          <w:tcPr>
            <w:tcW w:w="4536"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left"/>
              <w:rPr>
                <w:rFonts w:ascii="宋体" w:hAnsi="宋体" w:cs="宋体"/>
                <w:kern w:val="0"/>
                <w:sz w:val="22"/>
                <w:szCs w:val="22"/>
              </w:rPr>
            </w:pPr>
            <w:r w:rsidRPr="00FA0606">
              <w:rPr>
                <w:rFonts w:ascii="宋体" w:hAnsi="宋体" w:cs="宋体" w:hint="eastAsia"/>
                <w:kern w:val="0"/>
                <w:sz w:val="22"/>
                <w:szCs w:val="22"/>
              </w:rPr>
              <w:t>国标理算，发货至铜陵有色建安钢构有限责任公司。</w:t>
            </w:r>
          </w:p>
        </w:tc>
      </w:tr>
      <w:tr w:rsidR="00FA0606" w:rsidRPr="00FA0606" w:rsidTr="00FA0606">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color w:val="000000"/>
                <w:kern w:val="0"/>
                <w:sz w:val="22"/>
                <w:szCs w:val="22"/>
              </w:rPr>
            </w:pPr>
            <w:r w:rsidRPr="00FA0606">
              <w:rPr>
                <w:rFonts w:ascii="宋体" w:hAnsi="宋体" w:cs="宋体" w:hint="eastAsia"/>
                <w:color w:val="000000"/>
                <w:kern w:val="0"/>
                <w:sz w:val="22"/>
                <w:szCs w:val="22"/>
              </w:rPr>
              <w:t>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普板</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Q235B</w:t>
            </w:r>
          </w:p>
        </w:tc>
        <w:tc>
          <w:tcPr>
            <w:tcW w:w="111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12mm</w:t>
            </w:r>
          </w:p>
        </w:tc>
        <w:tc>
          <w:tcPr>
            <w:tcW w:w="731"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t</w:t>
            </w:r>
          </w:p>
        </w:tc>
        <w:tc>
          <w:tcPr>
            <w:tcW w:w="99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4.924 </w:t>
            </w:r>
          </w:p>
        </w:tc>
        <w:tc>
          <w:tcPr>
            <w:tcW w:w="790"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13%</w:t>
            </w:r>
          </w:p>
        </w:tc>
        <w:tc>
          <w:tcPr>
            <w:tcW w:w="1559"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2022.05.23</w:t>
            </w:r>
          </w:p>
        </w:tc>
        <w:tc>
          <w:tcPr>
            <w:tcW w:w="4536"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left"/>
              <w:rPr>
                <w:rFonts w:ascii="宋体" w:hAnsi="宋体" w:cs="宋体"/>
                <w:kern w:val="0"/>
                <w:sz w:val="22"/>
                <w:szCs w:val="22"/>
              </w:rPr>
            </w:pPr>
            <w:r w:rsidRPr="00FA0606">
              <w:rPr>
                <w:rFonts w:ascii="宋体" w:hAnsi="宋体" w:cs="宋体" w:hint="eastAsia"/>
                <w:kern w:val="0"/>
                <w:sz w:val="22"/>
                <w:szCs w:val="22"/>
              </w:rPr>
              <w:t>国标理算，定宽2000mm或1800mm发货至铜陵有色建安钢构有限责任公司。</w:t>
            </w:r>
          </w:p>
        </w:tc>
      </w:tr>
      <w:tr w:rsidR="00FA0606" w:rsidRPr="00FA0606" w:rsidTr="00FA0606">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color w:val="000000"/>
                <w:kern w:val="0"/>
                <w:sz w:val="22"/>
                <w:szCs w:val="22"/>
              </w:rPr>
            </w:pPr>
            <w:r w:rsidRPr="00FA0606">
              <w:rPr>
                <w:rFonts w:ascii="宋体" w:hAnsi="宋体" w:cs="宋体" w:hint="eastAsia"/>
                <w:color w:val="000000"/>
                <w:kern w:val="0"/>
                <w:sz w:val="22"/>
                <w:szCs w:val="22"/>
              </w:rPr>
              <w:t>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普板</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Q235B</w:t>
            </w:r>
          </w:p>
        </w:tc>
        <w:tc>
          <w:tcPr>
            <w:tcW w:w="111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14mm</w:t>
            </w:r>
          </w:p>
        </w:tc>
        <w:tc>
          <w:tcPr>
            <w:tcW w:w="731"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t</w:t>
            </w:r>
          </w:p>
        </w:tc>
        <w:tc>
          <w:tcPr>
            <w:tcW w:w="99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10.909 </w:t>
            </w:r>
          </w:p>
        </w:tc>
        <w:tc>
          <w:tcPr>
            <w:tcW w:w="790"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13%</w:t>
            </w:r>
          </w:p>
        </w:tc>
        <w:tc>
          <w:tcPr>
            <w:tcW w:w="1559"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宋体" w:hAnsi="宋体" w:cs="宋体"/>
                <w:kern w:val="0"/>
                <w:sz w:val="22"/>
                <w:szCs w:val="22"/>
              </w:rPr>
            </w:pPr>
            <w:r w:rsidRPr="00FA0606">
              <w:rPr>
                <w:rFonts w:ascii="宋体" w:hAnsi="宋体" w:cs="宋体" w:hint="eastAsia"/>
                <w:kern w:val="0"/>
                <w:sz w:val="22"/>
                <w:szCs w:val="22"/>
              </w:rPr>
              <w:t>2022.05.23</w:t>
            </w:r>
          </w:p>
        </w:tc>
        <w:tc>
          <w:tcPr>
            <w:tcW w:w="4536" w:type="dxa"/>
            <w:tcBorders>
              <w:top w:val="nil"/>
              <w:left w:val="nil"/>
              <w:bottom w:val="single" w:sz="4" w:space="0" w:color="auto"/>
              <w:right w:val="single" w:sz="4" w:space="0" w:color="auto"/>
            </w:tcBorders>
            <w:shd w:val="clear" w:color="auto" w:fill="auto"/>
            <w:vAlign w:val="center"/>
            <w:hideMark/>
          </w:tcPr>
          <w:p w:rsidR="00FA0606" w:rsidRPr="00FA0606" w:rsidRDefault="00FA0606" w:rsidP="00FA0606">
            <w:pPr>
              <w:widowControl/>
              <w:jc w:val="left"/>
              <w:rPr>
                <w:rFonts w:ascii="宋体" w:hAnsi="宋体" w:cs="宋体"/>
                <w:kern w:val="0"/>
                <w:sz w:val="22"/>
                <w:szCs w:val="22"/>
              </w:rPr>
            </w:pPr>
            <w:r w:rsidRPr="00FA0606">
              <w:rPr>
                <w:rFonts w:ascii="宋体" w:hAnsi="宋体" w:cs="宋体" w:hint="eastAsia"/>
                <w:kern w:val="0"/>
                <w:sz w:val="22"/>
                <w:szCs w:val="22"/>
              </w:rPr>
              <w:t>国标理算，定宽1500mm或1800mm发货至铜陵有色建安钢构有限责任公司。</w:t>
            </w:r>
          </w:p>
        </w:tc>
      </w:tr>
      <w:tr w:rsidR="00FA0606" w:rsidRPr="00FA0606" w:rsidTr="00FA0606">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3663"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FA0606" w:rsidRPr="00FA0606" w:rsidRDefault="00FA0606" w:rsidP="00FA0606">
            <w:pPr>
              <w:widowControl/>
              <w:jc w:val="center"/>
              <w:rPr>
                <w:rFonts w:ascii="宋体" w:hAnsi="宋体" w:cs="宋体"/>
                <w:b/>
                <w:bCs/>
                <w:kern w:val="0"/>
                <w:sz w:val="22"/>
                <w:szCs w:val="22"/>
              </w:rPr>
            </w:pPr>
            <w:r w:rsidRPr="00FA0606">
              <w:rPr>
                <w:rFonts w:ascii="宋体" w:hAnsi="宋体" w:cs="宋体" w:hint="eastAsia"/>
                <w:b/>
                <w:bCs/>
                <w:kern w:val="0"/>
                <w:sz w:val="22"/>
                <w:szCs w:val="22"/>
              </w:rPr>
              <w:t>合计（总价）</w:t>
            </w:r>
          </w:p>
        </w:tc>
        <w:tc>
          <w:tcPr>
            <w:tcW w:w="731" w:type="dxa"/>
            <w:tcBorders>
              <w:top w:val="nil"/>
              <w:left w:val="nil"/>
              <w:bottom w:val="single" w:sz="4" w:space="0" w:color="auto"/>
              <w:right w:val="single" w:sz="4" w:space="0" w:color="auto"/>
            </w:tcBorders>
            <w:shd w:val="clear" w:color="000000" w:fill="FFFFFF"/>
            <w:noWrap/>
            <w:vAlign w:val="center"/>
            <w:hideMark/>
          </w:tcPr>
          <w:p w:rsidR="00FA0606" w:rsidRPr="00FA0606" w:rsidRDefault="00FA0606" w:rsidP="00FA0606">
            <w:pPr>
              <w:widowControl/>
              <w:jc w:val="center"/>
              <w:rPr>
                <w:rFonts w:ascii="仿宋" w:eastAsia="仿宋" w:hAnsi="仿宋" w:cs="宋体"/>
                <w:kern w:val="0"/>
                <w:sz w:val="22"/>
                <w:szCs w:val="22"/>
              </w:rPr>
            </w:pPr>
            <w:r w:rsidRPr="00FA0606">
              <w:rPr>
                <w:rFonts w:ascii="仿宋" w:eastAsia="仿宋" w:hAnsi="仿宋"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b/>
                <w:bCs/>
                <w:kern w:val="0"/>
                <w:sz w:val="22"/>
                <w:szCs w:val="22"/>
              </w:rPr>
            </w:pPr>
            <w:r w:rsidRPr="00FA0606">
              <w:rPr>
                <w:rFonts w:ascii="宋体" w:hAnsi="宋体" w:cs="宋体" w:hint="eastAsia"/>
                <w:b/>
                <w:bCs/>
                <w:kern w:val="0"/>
                <w:sz w:val="22"/>
                <w:szCs w:val="22"/>
              </w:rPr>
              <w:t xml:space="preserve">23.521 </w:t>
            </w:r>
          </w:p>
        </w:tc>
        <w:tc>
          <w:tcPr>
            <w:tcW w:w="790"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left"/>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4536"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r>
      <w:tr w:rsidR="00FA0606" w:rsidRPr="00FA0606" w:rsidTr="00FA0606">
        <w:trPr>
          <w:trHeight w:val="13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A0606" w:rsidRPr="00FA0606" w:rsidRDefault="00FA0606" w:rsidP="00FA0606">
            <w:pPr>
              <w:widowControl/>
              <w:jc w:val="left"/>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731"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790"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left"/>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left"/>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992" w:type="dxa"/>
            <w:tcBorders>
              <w:top w:val="nil"/>
              <w:left w:val="nil"/>
              <w:bottom w:val="single" w:sz="4" w:space="0" w:color="auto"/>
              <w:right w:val="nil"/>
            </w:tcBorders>
            <w:shd w:val="clear" w:color="auto" w:fill="auto"/>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1559" w:type="dxa"/>
            <w:tcBorders>
              <w:top w:val="nil"/>
              <w:left w:val="single" w:sz="4" w:space="0" w:color="auto"/>
              <w:bottom w:val="nil"/>
              <w:right w:val="single" w:sz="4" w:space="0" w:color="auto"/>
            </w:tcBorders>
            <w:shd w:val="clear" w:color="000000" w:fill="FFFFFF"/>
            <w:noWrap/>
            <w:vAlign w:val="center"/>
            <w:hideMark/>
          </w:tcPr>
          <w:p w:rsidR="00FA0606" w:rsidRPr="00FA0606" w:rsidRDefault="00FA0606" w:rsidP="00FA0606">
            <w:pPr>
              <w:widowControl/>
              <w:jc w:val="center"/>
              <w:rPr>
                <w:rFonts w:ascii="仿宋" w:eastAsia="仿宋" w:hAnsi="仿宋" w:cs="宋体"/>
                <w:color w:val="000000"/>
                <w:kern w:val="0"/>
                <w:sz w:val="22"/>
                <w:szCs w:val="22"/>
              </w:rPr>
            </w:pPr>
            <w:r w:rsidRPr="00FA0606">
              <w:rPr>
                <w:rFonts w:ascii="仿宋" w:eastAsia="仿宋" w:hAnsi="仿宋" w:cs="宋体" w:hint="eastAsia"/>
                <w:color w:val="000000"/>
                <w:kern w:val="0"/>
                <w:sz w:val="22"/>
                <w:szCs w:val="22"/>
              </w:rPr>
              <w:t xml:space="preserve">　</w:t>
            </w:r>
          </w:p>
        </w:tc>
        <w:tc>
          <w:tcPr>
            <w:tcW w:w="4536" w:type="dxa"/>
            <w:tcBorders>
              <w:top w:val="nil"/>
              <w:left w:val="nil"/>
              <w:bottom w:val="nil"/>
              <w:right w:val="single" w:sz="4" w:space="0" w:color="auto"/>
            </w:tcBorders>
            <w:shd w:val="clear" w:color="auto" w:fill="auto"/>
            <w:vAlign w:val="center"/>
            <w:hideMark/>
          </w:tcPr>
          <w:p w:rsidR="00FA0606" w:rsidRPr="00FA0606" w:rsidRDefault="00FA0606" w:rsidP="00FA0606">
            <w:pPr>
              <w:widowControl/>
              <w:jc w:val="left"/>
              <w:rPr>
                <w:rFonts w:ascii="宋体" w:hAnsi="宋体" w:cs="宋体"/>
                <w:b/>
                <w:bCs/>
                <w:color w:val="FF0000"/>
                <w:kern w:val="0"/>
                <w:sz w:val="22"/>
                <w:szCs w:val="22"/>
              </w:rPr>
            </w:pPr>
            <w:r w:rsidRPr="00FA0606">
              <w:rPr>
                <w:rFonts w:ascii="宋体" w:hAnsi="宋体" w:cs="宋体" w:hint="eastAsia"/>
                <w:b/>
                <w:bCs/>
                <w:color w:val="FF0000"/>
                <w:kern w:val="0"/>
                <w:sz w:val="22"/>
                <w:szCs w:val="22"/>
              </w:rPr>
              <w:t>密封报价装订信封，信封上注明公司名称及报价单单号，快递到指定地点：铜陵有色金属集团铜</w:t>
            </w:r>
            <w:proofErr w:type="gramStart"/>
            <w:r w:rsidRPr="00FA0606">
              <w:rPr>
                <w:rFonts w:ascii="宋体" w:hAnsi="宋体" w:cs="宋体" w:hint="eastAsia"/>
                <w:b/>
                <w:bCs/>
                <w:color w:val="FF0000"/>
                <w:kern w:val="0"/>
                <w:sz w:val="22"/>
                <w:szCs w:val="22"/>
              </w:rPr>
              <w:t>冠建筑</w:t>
            </w:r>
            <w:proofErr w:type="gramEnd"/>
            <w:r w:rsidRPr="00FA0606">
              <w:rPr>
                <w:rFonts w:ascii="宋体" w:hAnsi="宋体" w:cs="宋体" w:hint="eastAsia"/>
                <w:b/>
                <w:bCs/>
                <w:color w:val="FF0000"/>
                <w:kern w:val="0"/>
                <w:sz w:val="22"/>
                <w:szCs w:val="22"/>
              </w:rPr>
              <w:t>安装股份有限公司经营部黄赟18656211500收（长江西路2571号主楼三楼）</w:t>
            </w:r>
          </w:p>
        </w:tc>
      </w:tr>
      <w:tr w:rsidR="00FA0606" w:rsidRPr="00FA0606" w:rsidTr="00FA0606">
        <w:trPr>
          <w:trHeight w:val="555"/>
        </w:trPr>
        <w:tc>
          <w:tcPr>
            <w:tcW w:w="4372"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606" w:rsidRPr="00FA0606" w:rsidRDefault="00FA0606" w:rsidP="00FA0606">
            <w:pPr>
              <w:widowControl/>
              <w:jc w:val="left"/>
              <w:rPr>
                <w:rFonts w:ascii="宋体" w:hAnsi="宋体" w:cs="宋体"/>
                <w:color w:val="000000"/>
                <w:kern w:val="0"/>
                <w:sz w:val="24"/>
              </w:rPr>
            </w:pPr>
            <w:r w:rsidRPr="00FA0606">
              <w:rPr>
                <w:rFonts w:ascii="宋体" w:hAnsi="宋体" w:cs="宋体" w:hint="eastAsia"/>
                <w:color w:val="000000"/>
                <w:kern w:val="0"/>
                <w:sz w:val="24"/>
              </w:rPr>
              <w:t>投标人单位（公章）</w:t>
            </w:r>
          </w:p>
        </w:tc>
        <w:tc>
          <w:tcPr>
            <w:tcW w:w="35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A0606" w:rsidRPr="00FA0606" w:rsidRDefault="00FA0606" w:rsidP="00FA0606">
            <w:pPr>
              <w:widowControl/>
              <w:jc w:val="center"/>
              <w:rPr>
                <w:rFonts w:ascii="宋体" w:hAnsi="宋体" w:cs="宋体"/>
                <w:color w:val="000000"/>
                <w:kern w:val="0"/>
                <w:sz w:val="24"/>
              </w:rPr>
            </w:pPr>
            <w:r w:rsidRPr="00FA0606">
              <w:rPr>
                <w:rFonts w:ascii="宋体" w:hAnsi="宋体" w:cs="宋体" w:hint="eastAsia"/>
                <w:color w:val="000000"/>
                <w:kern w:val="0"/>
                <w:sz w:val="24"/>
              </w:rPr>
              <w:t>法定代表人或授权代理人</w:t>
            </w:r>
          </w:p>
        </w:tc>
        <w:tc>
          <w:tcPr>
            <w:tcW w:w="7087" w:type="dxa"/>
            <w:gridSpan w:val="3"/>
            <w:tcBorders>
              <w:top w:val="single" w:sz="4" w:space="0" w:color="auto"/>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color w:val="000000"/>
                <w:kern w:val="0"/>
                <w:sz w:val="22"/>
                <w:szCs w:val="22"/>
              </w:rPr>
            </w:pPr>
            <w:r w:rsidRPr="00FA0606">
              <w:rPr>
                <w:rFonts w:ascii="宋体" w:hAnsi="宋体" w:cs="宋体" w:hint="eastAsia"/>
                <w:color w:val="000000"/>
                <w:kern w:val="0"/>
                <w:sz w:val="22"/>
                <w:szCs w:val="22"/>
              </w:rPr>
              <w:t xml:space="preserve">　</w:t>
            </w:r>
          </w:p>
        </w:tc>
      </w:tr>
      <w:tr w:rsidR="00FA0606" w:rsidRPr="00FA0606" w:rsidTr="00FA0606">
        <w:trPr>
          <w:trHeight w:val="555"/>
        </w:trPr>
        <w:tc>
          <w:tcPr>
            <w:tcW w:w="4372" w:type="dxa"/>
            <w:gridSpan w:val="6"/>
            <w:vMerge/>
            <w:tcBorders>
              <w:top w:val="single" w:sz="4" w:space="0" w:color="auto"/>
              <w:left w:val="single" w:sz="4" w:space="0" w:color="auto"/>
              <w:bottom w:val="single" w:sz="4" w:space="0" w:color="auto"/>
              <w:right w:val="single" w:sz="4" w:space="0" w:color="auto"/>
            </w:tcBorders>
            <w:vAlign w:val="center"/>
            <w:hideMark/>
          </w:tcPr>
          <w:p w:rsidR="00FA0606" w:rsidRPr="00FA0606" w:rsidRDefault="00FA0606" w:rsidP="00FA0606">
            <w:pPr>
              <w:widowControl/>
              <w:jc w:val="left"/>
              <w:rPr>
                <w:rFonts w:ascii="宋体" w:hAnsi="宋体" w:cs="宋体"/>
                <w:color w:val="000000"/>
                <w:kern w:val="0"/>
                <w:sz w:val="24"/>
              </w:rPr>
            </w:pPr>
          </w:p>
        </w:tc>
        <w:tc>
          <w:tcPr>
            <w:tcW w:w="356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color w:val="000000"/>
                <w:kern w:val="0"/>
                <w:sz w:val="24"/>
              </w:rPr>
            </w:pPr>
            <w:r w:rsidRPr="00FA0606">
              <w:rPr>
                <w:rFonts w:ascii="宋体" w:hAnsi="宋体" w:cs="宋体" w:hint="eastAsia"/>
                <w:color w:val="000000"/>
                <w:kern w:val="0"/>
                <w:sz w:val="24"/>
              </w:rPr>
              <w:t>联系方式</w:t>
            </w:r>
          </w:p>
        </w:tc>
        <w:tc>
          <w:tcPr>
            <w:tcW w:w="7087" w:type="dxa"/>
            <w:gridSpan w:val="3"/>
            <w:tcBorders>
              <w:top w:val="single" w:sz="4" w:space="0" w:color="auto"/>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color w:val="000000"/>
                <w:kern w:val="0"/>
                <w:sz w:val="24"/>
              </w:rPr>
            </w:pPr>
            <w:r w:rsidRPr="00FA0606">
              <w:rPr>
                <w:rFonts w:ascii="宋体" w:hAnsi="宋体" w:cs="宋体" w:hint="eastAsia"/>
                <w:color w:val="000000"/>
                <w:kern w:val="0"/>
                <w:sz w:val="24"/>
              </w:rPr>
              <w:t>电话：</w:t>
            </w:r>
          </w:p>
        </w:tc>
      </w:tr>
      <w:tr w:rsidR="00FA0606" w:rsidRPr="00FA0606" w:rsidTr="00FA0606">
        <w:trPr>
          <w:trHeight w:val="555"/>
        </w:trPr>
        <w:tc>
          <w:tcPr>
            <w:tcW w:w="4372" w:type="dxa"/>
            <w:gridSpan w:val="6"/>
            <w:vMerge/>
            <w:tcBorders>
              <w:top w:val="single" w:sz="4" w:space="0" w:color="auto"/>
              <w:left w:val="single" w:sz="4" w:space="0" w:color="auto"/>
              <w:bottom w:val="single" w:sz="4" w:space="0" w:color="auto"/>
              <w:right w:val="single" w:sz="4" w:space="0" w:color="auto"/>
            </w:tcBorders>
            <w:vAlign w:val="center"/>
            <w:hideMark/>
          </w:tcPr>
          <w:p w:rsidR="00FA0606" w:rsidRPr="00FA0606" w:rsidRDefault="00FA0606" w:rsidP="00FA0606">
            <w:pPr>
              <w:widowControl/>
              <w:jc w:val="left"/>
              <w:rPr>
                <w:rFonts w:ascii="宋体" w:hAnsi="宋体" w:cs="宋体"/>
                <w:color w:val="000000"/>
                <w:kern w:val="0"/>
                <w:sz w:val="24"/>
              </w:rPr>
            </w:pPr>
          </w:p>
        </w:tc>
        <w:tc>
          <w:tcPr>
            <w:tcW w:w="3566" w:type="dxa"/>
            <w:gridSpan w:val="4"/>
            <w:vMerge/>
            <w:tcBorders>
              <w:top w:val="single" w:sz="4" w:space="0" w:color="auto"/>
              <w:left w:val="single" w:sz="4" w:space="0" w:color="auto"/>
              <w:bottom w:val="single" w:sz="4" w:space="0" w:color="auto"/>
              <w:right w:val="single" w:sz="4" w:space="0" w:color="auto"/>
            </w:tcBorders>
            <w:vAlign w:val="center"/>
            <w:hideMark/>
          </w:tcPr>
          <w:p w:rsidR="00FA0606" w:rsidRPr="00FA0606" w:rsidRDefault="00FA0606" w:rsidP="00FA0606">
            <w:pPr>
              <w:widowControl/>
              <w:jc w:val="left"/>
              <w:rPr>
                <w:rFonts w:ascii="宋体" w:hAnsi="宋体" w:cs="宋体"/>
                <w:color w:val="000000"/>
                <w:kern w:val="0"/>
                <w:sz w:val="24"/>
              </w:rPr>
            </w:pPr>
          </w:p>
        </w:tc>
        <w:tc>
          <w:tcPr>
            <w:tcW w:w="7087" w:type="dxa"/>
            <w:gridSpan w:val="3"/>
            <w:tcBorders>
              <w:top w:val="single" w:sz="4" w:space="0" w:color="auto"/>
              <w:left w:val="nil"/>
              <w:bottom w:val="single" w:sz="4" w:space="0" w:color="auto"/>
              <w:right w:val="single" w:sz="4" w:space="0" w:color="auto"/>
            </w:tcBorders>
            <w:shd w:val="clear" w:color="auto" w:fill="auto"/>
            <w:noWrap/>
            <w:vAlign w:val="center"/>
            <w:hideMark/>
          </w:tcPr>
          <w:p w:rsidR="00FA0606" w:rsidRPr="00FA0606" w:rsidRDefault="00FA0606" w:rsidP="00FA0606">
            <w:pPr>
              <w:widowControl/>
              <w:jc w:val="center"/>
              <w:rPr>
                <w:rFonts w:ascii="宋体" w:hAnsi="宋体" w:cs="宋体"/>
                <w:color w:val="000000"/>
                <w:kern w:val="0"/>
                <w:sz w:val="24"/>
              </w:rPr>
            </w:pPr>
            <w:r w:rsidRPr="00FA0606">
              <w:rPr>
                <w:rFonts w:ascii="宋体" w:hAnsi="宋体" w:cs="宋体" w:hint="eastAsia"/>
                <w:color w:val="000000"/>
                <w:kern w:val="0"/>
                <w:sz w:val="24"/>
              </w:rPr>
              <w:t>邮箱：</w:t>
            </w:r>
          </w:p>
        </w:tc>
      </w:tr>
      <w:tr w:rsidR="00FA0606" w:rsidRPr="00FA0606" w:rsidTr="00FA0606">
        <w:trPr>
          <w:trHeight w:val="2247"/>
        </w:trPr>
        <w:tc>
          <w:tcPr>
            <w:tcW w:w="15025" w:type="dxa"/>
            <w:gridSpan w:val="13"/>
            <w:tcBorders>
              <w:top w:val="single" w:sz="4" w:space="0" w:color="auto"/>
              <w:left w:val="single" w:sz="4" w:space="0" w:color="auto"/>
              <w:bottom w:val="single" w:sz="4" w:space="0" w:color="auto"/>
              <w:right w:val="single" w:sz="4" w:space="0" w:color="auto"/>
            </w:tcBorders>
            <w:shd w:val="clear" w:color="auto" w:fill="auto"/>
            <w:hideMark/>
          </w:tcPr>
          <w:p w:rsidR="00FA0606" w:rsidRPr="00FA0606" w:rsidRDefault="00FA0606" w:rsidP="00FA0606">
            <w:pPr>
              <w:widowControl/>
              <w:jc w:val="left"/>
              <w:rPr>
                <w:rFonts w:ascii="宋体" w:hAnsi="宋体" w:cs="宋体"/>
                <w:color w:val="000000"/>
                <w:kern w:val="0"/>
                <w:sz w:val="24"/>
              </w:rPr>
            </w:pPr>
            <w:r w:rsidRPr="00FA0606">
              <w:rPr>
                <w:rFonts w:ascii="宋体" w:hAnsi="宋体" w:cs="宋体" w:hint="eastAsia"/>
                <w:color w:val="000000"/>
                <w:kern w:val="0"/>
                <w:sz w:val="24"/>
              </w:rPr>
              <w:lastRenderedPageBreak/>
              <w:t>说明</w:t>
            </w:r>
            <w:r w:rsidRPr="00FA0606">
              <w:rPr>
                <w:rFonts w:ascii="宋体" w:hAnsi="宋体" w:cs="宋体" w:hint="eastAsia"/>
                <w:color w:val="000000"/>
                <w:kern w:val="0"/>
                <w:sz w:val="24"/>
              </w:rPr>
              <w:br/>
              <w:t>1.材料符合国标现行最新标准，质量保证书随货同行，未到视同未到货。                                                                                                                     2.运费供方承担，3日内发货完毕；严格按需方要求时间供货 ，若不能按时</w:t>
            </w:r>
            <w:proofErr w:type="gramStart"/>
            <w:r w:rsidRPr="00FA0606">
              <w:rPr>
                <w:rFonts w:ascii="宋体" w:hAnsi="宋体" w:cs="宋体" w:hint="eastAsia"/>
                <w:color w:val="000000"/>
                <w:kern w:val="0"/>
                <w:sz w:val="24"/>
              </w:rPr>
              <w:t>供货按晚一天</w:t>
            </w:r>
            <w:proofErr w:type="gramEnd"/>
            <w:r w:rsidRPr="00FA0606">
              <w:rPr>
                <w:rFonts w:ascii="宋体" w:hAnsi="宋体" w:cs="宋体" w:hint="eastAsia"/>
                <w:color w:val="000000"/>
                <w:kern w:val="0"/>
                <w:sz w:val="24"/>
              </w:rPr>
              <w:t>500元进行罚款。                                                                                                                3.按国标验收，如发现质量问题，提货后十日内提出，供方3天内无条件换货往返费用供方承担。                                                                              4.合同签订，货到验收合格材料供完报销入账履行相关财务手续后，次月支付50%，当年年底支付30%，剩余20%款项后两年内付清。。                                                                                      5.本合同在履行过程中发生争议，由双方当事人协商解决；也可由需方当地工商行政管理部门调解；如调解不成也可向需方当地人民法院进行起诉。</w:t>
            </w:r>
          </w:p>
        </w:tc>
      </w:tr>
    </w:tbl>
    <w:p w:rsidR="003D6441" w:rsidRPr="00FA0606" w:rsidRDefault="00FA0606" w:rsidP="00E82ECF">
      <w:pPr>
        <w:spacing w:line="600" w:lineRule="exact"/>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u w:val="single"/>
        </w:rPr>
        <w:t xml:space="preserve">  </w:t>
      </w:r>
    </w:p>
    <w:sectPr w:rsidR="003D6441" w:rsidRPr="00FA0606">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1F2" w:rsidRDefault="00A101F2">
      <w:r>
        <w:separator/>
      </w:r>
    </w:p>
  </w:endnote>
  <w:endnote w:type="continuationSeparator" w:id="0">
    <w:p w:rsidR="00A101F2" w:rsidRDefault="00A1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41" w:rsidRDefault="00400751">
    <w:pPr>
      <w:pStyle w:val="ae"/>
      <w:framePr w:wrap="around" w:vAnchor="text" w:hAnchor="margin" w:xAlign="right" w:y="1"/>
      <w:rPr>
        <w:rStyle w:val="af8"/>
      </w:rPr>
    </w:pPr>
    <w:r>
      <w:fldChar w:fldCharType="begin"/>
    </w:r>
    <w:r>
      <w:rPr>
        <w:rStyle w:val="af8"/>
      </w:rPr>
      <w:instrText xml:space="preserve">PAGE  </w:instrText>
    </w:r>
    <w:r>
      <w:fldChar w:fldCharType="end"/>
    </w:r>
  </w:p>
  <w:p w:rsidR="003D6441" w:rsidRDefault="003D6441">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41" w:rsidRDefault="003D6441">
    <w:pPr>
      <w:pStyle w:val="ae"/>
      <w:jc w:val="center"/>
    </w:pPr>
  </w:p>
  <w:p w:rsidR="003D6441" w:rsidRDefault="003D6441">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1F2" w:rsidRDefault="00A101F2">
      <w:r>
        <w:separator/>
      </w:r>
    </w:p>
  </w:footnote>
  <w:footnote w:type="continuationSeparator" w:id="0">
    <w:p w:rsidR="00A101F2" w:rsidRDefault="00A10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41" w:rsidRDefault="00400751">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41" w:rsidRDefault="00400751">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ODhmMGE3MTA1MjgyZTJhMThhNTdhNDNiY2I0NWU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398A"/>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B6C38"/>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D6441"/>
    <w:rsid w:val="003E1024"/>
    <w:rsid w:val="003E1536"/>
    <w:rsid w:val="003E386A"/>
    <w:rsid w:val="003E3893"/>
    <w:rsid w:val="003E3922"/>
    <w:rsid w:val="003E4458"/>
    <w:rsid w:val="003E6EE0"/>
    <w:rsid w:val="003E7331"/>
    <w:rsid w:val="003F02C3"/>
    <w:rsid w:val="003F09DB"/>
    <w:rsid w:val="003F1C9E"/>
    <w:rsid w:val="003F1E9C"/>
    <w:rsid w:val="003F7132"/>
    <w:rsid w:val="003F7457"/>
    <w:rsid w:val="003F7E39"/>
    <w:rsid w:val="003F7ED5"/>
    <w:rsid w:val="00400751"/>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1F2"/>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2ECF"/>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06"/>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3E75026"/>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98C1092"/>
    <w:rsid w:val="1B7B6D63"/>
    <w:rsid w:val="1BBF797C"/>
    <w:rsid w:val="1C602FB9"/>
    <w:rsid w:val="1DEE2CCA"/>
    <w:rsid w:val="2037683E"/>
    <w:rsid w:val="20F57ADE"/>
    <w:rsid w:val="23FC26F5"/>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16C0C8E"/>
    <w:rsid w:val="63E45615"/>
    <w:rsid w:val="642E3C33"/>
    <w:rsid w:val="67445ADA"/>
    <w:rsid w:val="68761B8F"/>
    <w:rsid w:val="69AD4D95"/>
    <w:rsid w:val="69E60D0A"/>
    <w:rsid w:val="6A315ABB"/>
    <w:rsid w:val="6A87598F"/>
    <w:rsid w:val="6B302BB3"/>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 w:val="7CFE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699</Words>
  <Characters>3990</Characters>
  <Application>Microsoft Office Word</Application>
  <DocSecurity>0</DocSecurity>
  <Lines>33</Lines>
  <Paragraphs>9</Paragraphs>
  <ScaleCrop>false</ScaleCrop>
  <Company>中国微软</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16</cp:revision>
  <cp:lastPrinted>2019-04-17T07:02:00Z</cp:lastPrinted>
  <dcterms:created xsi:type="dcterms:W3CDTF">2021-05-27T01:25:00Z</dcterms:created>
  <dcterms:modified xsi:type="dcterms:W3CDTF">2022-05-13T00:58:00Z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F19D08C2DD054226A70AD001185DAF6A</vt:lpwstr>
  </property>
</Properties>
</file>